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المرسي
</w:t>
      </w:r>
    </w:p>
    <w:p>
      <w:pPr/>
      <w:r>
        <w:rPr/>
        <w:t xml:space="preserve">المرسي  عمر بن إبراهيم بن عمر، سراج الدين، أبو حفص الانصاري الاوسي: مقرئ مالكي، من أهل ’’مرسية’’ له (زهر الكمام في قصة يوسف عليه السلام - خ) في دار الكتب (1695 تاريخ تيمور) 137 ورقة، رتبها على 17 مجلسا.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2026-09-30T19:47:34+03:00</dcterms:created>
  <dcterms:modified xsi:type="dcterms:W3CDTF">2026-09-30T19:47:34+03:00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