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البشبيشي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البشبيشي
</w:t>
      </w:r>
    </w:p>
    <w:p>
      <w:pPr/>
      <w:r>
        <w:rPr/>
        <w:t xml:space="preserve">البشبيشي  أحمد بن عبد اللطيف بن أحمد، شهاب الدين البشبيشي: فقيه شافعي. نسبته إلى بشبيش (من قرى المحلة بمصر) مولده ووفاته بها. تعلم بها وبالقاهرة. وتصدر للتدريس بالأزهر. وحج سنة 1092 ودرس بمكة. له (التحفة السنية - ط) أجوبة على أسئلة في الفقه، و (العقود الجوهرية - خ) رسالة أجاب بها على أسئلة في السيرة النبوية وغيرها، في الرباط (1680).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2026-09-17T00:53:55+03:00</dcterms:created>
  <dcterms:modified xsi:type="dcterms:W3CDTF">2026-09-17T00:53:55+03:00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