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 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الدين الإربلي
</w:t>
      </w:r>
    </w:p>
    <w:p>
      <w:pPr/>
      <w:r>
        <w:rPr/>
        <w:t xml:space="preserve">أمين الدين الإربلي  علي بن عثمان بن علي بن سليمان الإربلي: شاعر، أصله من إربل. كان من أعيان شعراء (الناصر) ابن العزيز. وكان جنديا فتصوف. وتوفي بالفيوم.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2026-09-30T07:46:29+03:00</dcterms:created>
  <dcterms:modified xsi:type="dcterms:W3CDTF">2026-09-30T07:46:29+03:00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