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التسولي
</w:t>
      </w:r>
    </w:p>
    <w:p>
      <w:pPr/>
      <w:r>
        <w:rPr/>
        <w:t xml:space="preserve">التسولي  علي بن عبد السلام بن علي، أبو الحسن التسولي: فقيه، من علماء المالكية، تسولي الأصل والمولد. يلقب (مديدش) نشأ بفاس. وولي القضاء بها، ثم بتطوان وغيرها. وتوفي بفاس. له (شرح مختصر الشيخ بهرام) في الفقه و (البهجة - ط) شرح لتحفة الحكام لابن عاصم، مجلدان، و (شرح الشامل) في عدة مجلدات، و (حاشية علي شرح التاودي للامية الزقاق - ط) فقه، و (وثائق الزياتي) جمعها ورتبها. و (النوازل - خ) مجلد منه، في خزانة الرباط (882د) و (جواب على سؤال لعبد القادر الجزائري - خ) 33 ورقة في خزانة الرباط. وله فتاوى وتقاييد.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2026-09-30T04:55:05+03:00</dcterms:created>
  <dcterms:modified xsi:type="dcterms:W3CDTF">2026-09-30T04:55:05+03:00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