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w:t>
      </w:r>
    </w:p>
    <w:p>
      <w:pPr>
        <w:jc w:val="start"/>
        <w:bidi/>
      </w:pPr>
      <w:r>
        <w:rPr>
          <w:rFonts w:ascii="arial" w:hAnsi="arial" w:eastAsia="arial" w:cs="arial"/>
          <w:sz w:val="28"/>
          <w:szCs w:val="28"/>
          <w:b w:val="1"/>
          <w:bCs w:val="1"/>
          <w:rtl/>
        </w:rPr>
        <w:t xml:space="preserve">الهلالي
</w:t>
      </w:r>
    </w:p>
    <w:p>
      <w:pPr/>
      <w:r>
        <w:rPr/>
        <w:t xml:space="preserve">الهلالي  أحمد بن عبد العزيز بن رشيد بن محمد الهلالي السجلماسي، أبو العباس، من ذرية أبي اسحاق ابن هلال: فقيه مالكي، من أعيان العلماء. له نظم وعلم بالحديث. اشتهر بالورع والزهد. ولد بسجلماسة. وتوفي بمدغرة تافيلالت. حج مرتين، وأخذ عن علماء الحجاز ومصر. وألف كتابا عن (رحلته) من كتبه (إضاءة الأدموس ورايضة الشموس من اصطلاح صاحب القاموس - ط) و (فتح القدوس في شرح خطبة القاموس - خ) في خزانة الرباط (924 جلا) وفيها نسخ اخرى منه. و (الزواهر الأفقية في شرح الجواهر المنطقية لعبد السلام القادري - ط) و (شرح على خطبة سيدي خليل - ط) و (ديوان - خ) صغير من نظمه عندي، و (نور البصر - ط) في شرح المختصر، لخليل. و (فهرسة - خ) في أشياخه ومروياته، رأيها في مجموع عند السيد ادريس الادريسي بفاس، وفي 34 صفحة، و (المراهم في الدراهم - خ) فقه، في دار الكتب، و (عرف الند في حكم حذف المد - خ) تجويد، في خزانة الرباط (1641د) و (الزواهر الأفقية - ط) منطق، و (منظومة في وفيات جماعة من الأعلام - خ) في الرباط 494د). </w:t>
      </w:r>
    </w:p>
    <w:p>
      <w:pPr>
        <w:jc w:val="start"/>
        <w:bidi/>
      </w:pPr>
      <w:r>
        <w:rPr>
          <w:sz w:val="24"/>
          <w:szCs w:val="24"/>
          <w:b w:val="1"/>
          <w:bCs w:val="1"/>
          <w:rtl/>
        </w:rPr>
        <w:t xml:space="preserve">
الأعلام،(دار العلم للملايين - بيروت،2002،ط 15،ج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2026-09-17T00:51:05+03:00</dcterms:created>
  <dcterms:modified xsi:type="dcterms:W3CDTF">2026-09-17T00:51:05+03:00</dcterms:modified>
</cp:coreProperties>
</file>

<file path=docProps/custom.xml><?xml version="1.0" encoding="utf-8"?>
<Properties xmlns="http://schemas.openxmlformats.org/officeDocument/2006/custom-properties" xmlns:vt="http://schemas.openxmlformats.org/officeDocument/2006/docPropsVTypes"/>
</file>