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الجامعي
</w:t>
      </w:r>
    </w:p>
    <w:p>
      <w:pPr/>
      <w:r>
        <w:rPr/>
        <w:t xml:space="preserve">الجامعي  علي بن الحسين بن محيي الدين ابن عبد اللطيف بن علي نور الدين العاملي الحارثي الهمذاني، من آل أبي جامع: مفسر أصولي أديب من أهل النجف. له كتب، منها (توقيف السائل على أدلة المسائل - خ) في الفقه، أنجزه سنة 1124 منه نسخة في النجف، و (الوجيز في تفسير القرآن العزيز - ط) و (شرح التحفة المنطقية - خ) رجز في المنطق مع شرحه، مصور في مكتبة المجمع العلمي العراقي، و (تبصرة المبتدي في الهيئة - خ) أرجوزة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2026-09-30T01:45:10+03:00</dcterms:created>
  <dcterms:modified xsi:type="dcterms:W3CDTF">2026-09-30T01:45:10+03:00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