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علي بن إسحاق بن محمد ابن غانية: أمير جزائر الباليار (Baleares) ميورقة وما حولها، في شرقي الأندلس. تولاها مستقلا، بعد وفاة أبيه (سنة 579هـ) بعهد منه. وانتهز فرصة اشتغال الموحدين (في الأندلس) بوفاة أبي يعقوب (يوسف بن عبد المؤمن) وأخذ البيعة لابنه يعقوب بن يوسف، فخرج بأسطوله إلى العدوة ونزل بساحل (بجاية) في الجزائر، فقاتله بعض أهلها، فاستولى عليها، سنة 582 (على الأرجح) والتف حوله من لم يخضعوا لبني عبد المؤمن من عرب بني هلال والغز المصريين وعلى رأسهم شرف الدين قراقوش، وتلقب علي بأمير المسلمين (وهو لقب المرابطين وقد زالت دولتهم) وجعل الدعاء على منابر بجاية لبني العباس. وبعد أن نظم أمورها قصد قلعة بني حماد، فملكها. وتقدم إلى أن حاصر قسنطينة. وزحف يعقوب بن يوسف على بجاية فاستعادها. ونشبت وقائع بين يعقوب وعلي، كان الظفر في آخرها ليعقوب في موضع يسمى (حامة دقيوس) وأصيب علي بسهم، وهو على توزر (Tozeur) فتفرق جمعه، ونجا بنفسه، فمات في خيمة عجوز أعرابية.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2026-07-28T20:55:20+03:00</dcterms:created>
  <dcterms:modified xsi:type="dcterms:W3CDTF">2026-07-28T20:55:20+03:00</dcterms:modified>
</cp:coreProperties>
</file>

<file path=docProps/custom.xml><?xml version="1.0" encoding="utf-8"?>
<Properties xmlns="http://schemas.openxmlformats.org/officeDocument/2006/custom-properties" xmlns:vt="http://schemas.openxmlformats.org/officeDocument/2006/docPropsVTypes"/>
</file>