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المجاهد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المجاهد
</w:t>
      </w:r>
    </w:p>
    <w:p>
      <w:pPr/>
      <w:r>
        <w:rPr/>
        <w:t xml:space="preserve">أحمد المجاهد أحمد بن عبد الرحمن بن عبد الله المجاهد: من فقهاء اليزيدية بصنعاء، انتهت اليه رياسة التدريس و الفتوى فيها. له (نيل المنى في شرح اسماء الله الحسنى) و (فتح الله الواحد) مقدمة في علم التفسير، و (الروض المجتبى في تحقيق مسائل الربا).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2026-09-16T23:51:37+03:00</dcterms:created>
  <dcterms:modified xsi:type="dcterms:W3CDTF">2026-09-16T23:51:37+03:00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