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علم الآمرية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علم الآمرية
</w:t>
      </w:r>
    </w:p>
    <w:p>
      <w:pPr/>
      <w:r>
        <w:rPr/>
        <w:t xml:space="preserve">علم الآمرية  علم، جهة مكنون، زوجة الخليفة الامر باحكام الله: محسنة، من سكان مصر. من آثارها (مسجد الاندلس) شرقي القرافة الصغرى بالقاهرة، جددت عمارته سنة 526هـ؛ و (رباط الاندلس) بجانب مسجد الاندلس، جعلته برسم العجائز والارامل. وكانت ترسل الصلات والعطايا إلى ارباب البيوت والمستورين. وعرفت بجهة مكنون لاختصاص مكنون الملقب بالقاضي بخدمتها.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2026-07-29T04:17:04+03:00</dcterms:created>
  <dcterms:modified xsi:type="dcterms:W3CDTF">2026-07-29T04:17:04+03:00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