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عكل
</w:t>
      </w:r>
    </w:p>
    <w:p>
      <w:pPr>
        <w:jc w:val="start"/>
        <w:bidi/>
      </w:pPr>
      <w:r>
        <w:rPr>
          <w:rFonts w:ascii="arial" w:hAnsi="arial" w:eastAsia="arial" w:cs="arial"/>
          <w:sz w:val="28"/>
          <w:szCs w:val="28"/>
          <w:b w:val="1"/>
          <w:bCs w:val="1"/>
          <w:rtl/>
        </w:rPr>
        <w:t xml:space="preserve">عكل
</w:t>
      </w:r>
    </w:p>
    <w:p>
      <w:pPr/>
      <w:r>
        <w:rPr/>
        <w:t xml:space="preserve">عكل  عكل: امرأة جاهلية، يقال انها من الاماء. ينسب اليها (الحارث) و (جشم) و (سعد) و (عدي) أبناء عوف بن وائل بن قيس بن عوف بن عبد مناة بن أد، من مضر. كانت حاضنة لهم، فعرفوا بها، وسموا هم وذرياتهم (بني عكل). منهم (خزيمة بن عاصم العكلي) حفيد (سعد) وفد على النبي (ص) بإسلام بني عكل؛ و (أكتل بن شماخ العكلي) شعد وقعة الجسر مع ابي عبيد الثقفي وكان علي يسمية الصبيح الفصيح، وهو من أحفاد (الحارث) ومنهم (النمر بن تولب) الشاعر، وكثيرون.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2026-09-29T18:52:31+03:00</dcterms:created>
  <dcterms:modified xsi:type="dcterms:W3CDTF">2026-09-29T18:52:31+03:00</dcterms:modified>
</cp:coreProperties>
</file>

<file path=docProps/custom.xml><?xml version="1.0" encoding="utf-8"?>
<Properties xmlns="http://schemas.openxmlformats.org/officeDocument/2006/custom-properties" xmlns:vt="http://schemas.openxmlformats.org/officeDocument/2006/docPropsVTypes"/>
</file>