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عرينة بن ثور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عرينة بن ثور
</w:t>
      </w:r>
    </w:p>
    <w:p>
      <w:pPr/>
      <w:r>
        <w:rPr/>
        <w:t xml:space="preserve">عرينة بن ثور  عرينة بن ثور بن كلب بن وبرة، من تغلب، من قضاعةك جد جاهلي. النسبة اليه عرني (بضم العين وفتح الراء) قال النويري: واليه يرجع كل عرني.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2026-09-29T14:46:08+03:00</dcterms:created>
  <dcterms:modified xsi:type="dcterms:W3CDTF">2026-09-29T14:46:08+03:00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