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البكري
</w:t>
      </w:r>
    </w:p>
    <w:p>
      <w:pPr/>
      <w:r>
        <w:rPr/>
        <w:t xml:space="preserve">البكري  عثمان بن محمد شطا الدمياطي الشافعي أبو بكر البكري: فقيه متصوف مصري استقر بمكة. له كتب، منها (إعانة الطالبين على حفل ألفاظ فتح المعين - ط) أربعة أجزاء، في فقه الشافعية، و (الدرر البهية فيما يلزم المكلف من العلوم الشرعية - ط) و (القول المبرم - ط) في المواريث، و (كفاية الاتقياء - ط) تصوف، فرغ من تأليفه سنة 1302هـ.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2026-09-29T11:17:45+03:00</dcterms:created>
  <dcterms:modified xsi:type="dcterms:W3CDTF">2026-09-29T11:17:45+03:00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