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باي
</w:t>
      </w:r>
    </w:p>
    <w:p>
      <w:pPr/>
      <w:r>
        <w:rPr/>
        <w:t xml:space="preserve">عثمان باي  عثمان بن علي بن حسين بن علي تركي، ابوالنور: امير تونس. ولد فيها. ووليها سمو 1229هـ ، وكان ضعيفا فاستبد به اعوانه. واشرفت الدولة على الانحلال في ايامه، فاتفق ابناء عمه على خلعه، فدخلوا عليه ليلا فقتلوه.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2026-09-29T14:06:10+03:00</dcterms:created>
  <dcterms:modified xsi:type="dcterms:W3CDTF">2026-09-29T14:06:10+03:00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