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عثمان بن عبد الحق بن محيو، ابو سعيد المريني: من مؤسسي دولة بني مرين في المغرب الاقصى. وكان مع ابيه قوم مقتله بقرب (تافرطاست) سنة 614هـ. وولاه المرينيون رياستهم بعد ابيه، فنهض بهم ونظمهم. وكان بنو عبد المؤمن (الموحدون) في حال الضعف والانحلال، فسار عثمان بقومه في نواحي المغرب يدعو الناس إلى طاعته وتأدية الخراج له، ومن ابى قاتله، فبايعته قبائل هوارة وزكارة ثم تسول ومكناسة وغيرها، فقوى امره، وفرض على امصار المغرب، مثل فاس ومكناسة وتازا وقصر كتامة، ضرائب معلومة تؤديها اليه سنويا، على ان يكف الغارة عنها ويصون الامن حولها. وهاجم عناصر النهب والشغب، وغزا بلاد (فازاز) سنة 620هـ ، وتمت له طاعة قبائل المغرب وبواديه منوادي ملوية إلى رباط الفتح. ومازال دأبه صغيرا، طعنه بحربة في منحره. وكان عثمان ماضي العزيمة شجاعا كريما مقربا للفقهاء واهل الصلاح. وكان مقتله في وادي (ردات). وهو اول من عظم امره منبني مرين. </w:t>
      </w:r>
    </w:p>
    <w:p>
      <w:pPr>
        <w:jc w:val="start"/>
        <w:bidi/>
      </w:pPr>
      <w:r>
        <w:rPr>
          <w:sz w:val="24"/>
          <w:szCs w:val="24"/>
          <w:b w:val="1"/>
          <w:bCs w:val="1"/>
          <w:rtl/>
        </w:rPr>
        <w:t xml:space="preserve">
الأعلام،(دار العلم للملايين - بيروت،2002،ط 15،ج 4،ص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2026-07-29T05:12:13+03:00</dcterms:created>
  <dcterms:modified xsi:type="dcterms:W3CDTF">2026-07-29T05:12:13+03:00</dcterms:modified>
</cp:coreProperties>
</file>

<file path=docProps/custom.xml><?xml version="1.0" encoding="utf-8"?>
<Properties xmlns="http://schemas.openxmlformats.org/officeDocument/2006/custom-properties" xmlns:vt="http://schemas.openxmlformats.org/officeDocument/2006/docPropsVTypes"/>
</file>