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السلمي
</w:t>
      </w:r>
    </w:p>
    <w:p>
      <w:pPr/>
      <w:r>
        <w:rPr/>
        <w:t xml:space="preserve">عبيدة السلمي  عبيدة بن عبد الرحمن بن ابي الاغر السلمي من بني ثعلبة بن بهثة بن سليم: والي افريقية والاندلس. وهو ابن اخي (ابي الاعور السلمي) صاحب خيل معاوية بصفين. ولاه هشام بن عبد الملك على المغرب، بعد وفاة بشر بن صفوان، فدخل القيروان سنة 110هـ ، ونظر في امر المغرب والاندلس معا. واستمر اربع سنين وستة اشهر. قال ابن الاثير: (ثم ان عبيدة سار من افريقية إلى الشام - سنة 114 - ومعه من الهدايا والاماء والعبيد والدواب وغيرها شئ كثير، واستعفى هشاما فأجابه إلى ذلك، وعزله) وقال ابن عذاري ما خلاصته: لما دخل عبيدة افريقية اخذ عمال بشر بن صفوان واغرمهم وعذبهم، فأنشأ الحسام بن ضرار الكلبي ابياتا بعث بها إلى هشام بن عبد الملك، فعزله.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2026-09-29T08:23:08+03:00</dcterms:created>
  <dcterms:modified xsi:type="dcterms:W3CDTF">2026-09-29T08:23:08+03:00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