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عبيدة بن حميد
</w:t>
      </w:r>
    </w:p>
    <w:p>
      <w:pPr>
        <w:jc w:val="start"/>
        <w:bidi/>
      </w:pPr>
      <w:r>
        <w:rPr>
          <w:rFonts w:ascii="arial" w:hAnsi="arial" w:eastAsia="arial" w:cs="arial"/>
          <w:sz w:val="28"/>
          <w:szCs w:val="28"/>
          <w:b w:val="1"/>
          <w:bCs w:val="1"/>
          <w:rtl/>
        </w:rPr>
        <w:t xml:space="preserve">عبيدة بن حميد
</w:t>
      </w:r>
    </w:p>
    <w:p>
      <w:pPr/>
      <w:r>
        <w:rPr/>
        <w:t xml:space="preserve">عبيدة بن حميد  عبيدة بن حميد بن صهيب الكوفي، المعروف بالحذاء: مؤدب الامين العباسي، ومن حفاظ الحديث. قدم بغداد من الكوفة في ايام هارون الرشيد، فأمره الرشيد بتأديب ابنه محمد (الامين) فلم يزل معه حتى مات. </w:t>
      </w:r>
    </w:p>
    <w:p>
      <w:pPr>
        <w:jc w:val="start"/>
        <w:bidi/>
      </w:pPr>
      <w:r>
        <w:rPr>
          <w:sz w:val="24"/>
          <w:szCs w:val="24"/>
          <w:b w:val="1"/>
          <w:bCs w:val="1"/>
          <w:rtl/>
        </w:rPr>
        <w:t xml:space="preserve">
الأعلام،(دار العلم للملايين - بيروت،2002،ط 15،ج 4،ص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الحذاء النحوي
</w:t>
      </w:r>
    </w:p>
    <w:p>
      <w:pPr/>
      <w:r>
        <w:rPr/>
        <w:t xml:space="preserve">الحذاء النحوي عبيدة بن حميد.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الحذاء الكوفي
</w:t>
      </w:r>
    </w:p>
    <w:p>
      <w:pPr/>
      <w:r>
        <w:rPr/>
        <w:t xml:space="preserve">الحذاء الكوفي عبيدة بن حميد بن صهيب الكوفي. الحذاء. النحوي. توفي في حدود التسعين والماية. وروى له البخاري والأربعة. وعبيدة بفتح العين وكسر الباء.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 ابن صهيب، العلامة، الإمام، الحافظ، أبو عبد الرحمن الكوفي، الحذاء. يقال: ولاؤه لبني تيم. وقيل: لبني ليث. وقيل: لضبة، ولم يكن حذاء.</w:t>
      </w:r>
    </w:p>
    <w:p/>
    <w:p>
      <w:pPr/>
      <w:r>
        <w:rPr/>
        <w:t xml:space="preserve">حدث عن: الأسود بن قيس، ويزيد بن أبي زياد، ويحيى بن سعيد الأنصاري، والركين بن الربيع، والأعمش، ومنصور، ويوسف بن صهيب، وموسى بن أبي عائشة، وعبد العزيز</w:t>
      </w:r>
    </w:p>
    <w:p/>
    <w:p>
      <w:pPr/>
      <w:r>
        <w:rPr/>
        <w:t xml:space="preserve">ابن رفيع، وعبد الملك بن عمير، ومطرف بن طريف، وأبي مالك الأشجعي، وحميد الطويل، وعطاء بن السائب، وقابوس بن أبي ظبيان، وخلق سواهم.</w:t>
      </w:r>
    </w:p>
    <w:p/>
    <w:p>
      <w:pPr/>
      <w:r>
        <w:rPr/>
        <w:t xml:space="preserve">وعنه: سفيان الثوري -وهو أكبر منه- وأحمد بن حنبل، وفروة بن أبي المغراء، وقتيبة بن سعيد، وأبو بكر بن أبي شيبة، وأخوه عثمان، وعلي بن حجر، وعمرو الناقد، وهناد بن السري، ووهب بن بيان، وابن نمير، وإبراهيم بن مجشر، والحسن بن محمد الزعفراني، وخلق كثير.</w:t>
      </w:r>
    </w:p>
    <w:p/>
    <w:p>
      <w:pPr/>
      <w:r>
        <w:rPr/>
        <w:t xml:space="preserve">قال عبد الله بن أحمد بن حنبل: سئل أبي عنه، فقال: هو أحب إلي من زياد البكائي، وأصلح حديثا.</w:t>
      </w:r>
    </w:p>
    <w:p/>
    <w:p>
      <w:pPr/>
      <w:r>
        <w:rPr/>
        <w:t xml:space="preserve">وروى الفضل بن زياد، عن أحمد بن حنبل، قال: ما أحسن حديثه! هو أحب إلي من زياد بن عبد الله.</w:t>
      </w:r>
    </w:p>
    <w:p/>
    <w:p>
      <w:pPr/>
      <w:r>
        <w:rPr/>
        <w:t xml:space="preserve">وقال أبو بكر الأثرم: أحسن أبو عبد الله الثناء على عبيدة بن حميد جدا، ورفع أمره، وقال: ما أدري ما للناس وله؟ ثم ذكر صحة حديثه، فقال: كان قليل السقط، وأما التصحيف، فليس تجده عنده.</w:t>
      </w:r>
    </w:p>
    <w:p/>
    <w:p>
      <w:pPr/>
      <w:r>
        <w:rPr/>
        <w:t xml:space="preserve">قال أبو عبد الله: أول ما كتبت عنه في مسجد عفان، ثم كتبت عنه سنة ثمانين، وسنة إحدى وثمانين، في مدينة الوضاح.</w:t>
      </w:r>
    </w:p>
    <w:p/>
    <w:p>
      <w:pPr/>
      <w:r>
        <w:rPr/>
        <w:t xml:space="preserve">وقال أحمد بن سعد عن يحيى بن معين: ثقة.</w:t>
      </w:r>
    </w:p>
    <w:p/>
    <w:p>
      <w:pPr/>
      <w:r>
        <w:rPr/>
        <w:t xml:space="preserve">وروى عثمان بن سعيد، عن يحيى، قال: ما به المسكين من بأس، ليس له بخت.</w:t>
      </w:r>
    </w:p>
    <w:p/>
    <w:p>
      <w:pPr/>
      <w:r>
        <w:rPr/>
        <w:t xml:space="preserve">وقال جعفر بن أبي عثمان الطيالسي: عن يحيى بن معين: لم يكن به بأس، كان ينزل في درب المفضل، ثم انتقل إلى قصر وضاح، فعابوه أنه يقعد عند أصحاب الكتب.</w:t>
      </w:r>
    </w:p>
    <w:p/>
    <w:p>
      <w:pPr/>
      <w:r>
        <w:rPr/>
        <w:t xml:space="preserve">وقال علي بن المديني: أحاديثه صحاح، وما رويت عنه شيئا. وضعفه، وقال مرة: ما رأيت أصح حديثا من عبيدة الحذاء، ولا أصح رجالا.</w:t>
      </w:r>
    </w:p>
    <w:p/>
    <w:p>
      <w:pPr/>
      <w:r>
        <w:rPr/>
        <w:t xml:space="preserve">وقال يعقوب بن شيبة: لم يكن من الحفاظ المتقنين.</w:t>
      </w:r>
    </w:p>
    <w:p/>
    <w:p>
      <w:pPr/>
      <w:r>
        <w:rPr/>
        <w:t xml:space="preserve">ذكره سعدويه يوما، فقال: كان صاحب كتاب، وكان مؤدبا للأمين، وكان حذاء.</w:t>
      </w:r>
    </w:p>
    <w:p/>
    <w:p>
      <w:pPr/>
      <w:r>
        <w:rPr/>
        <w:t xml:space="preserve">وقال ابن عمار: ثقة.</w:t>
      </w:r>
    </w:p>
    <w:p/>
    <w:p>
      <w:pPr/>
      <w:r>
        <w:rPr/>
        <w:t xml:space="preserve">وقال زكريا الساجي: ليس بالقوي، هو من أهل الصدق، كان أحمد بن حنبل يقول: هو قليل السقط، وأما التصحيف، فليس تجده عنده، ورفع أمره جدا.</w:t>
      </w:r>
    </w:p>
    <w:p/>
    <w:p>
      <w:pPr/>
      <w:r>
        <w:rPr/>
        <w:t xml:space="preserve">وقال النسائي، وغيره: ليس به بأس.</w:t>
      </w:r>
    </w:p>
    <w:p/>
    <w:p>
      <w:pPr/>
      <w:r>
        <w:rPr/>
        <w:t xml:space="preserve">وعن ابن نمير، قال: قرأت عليه القرآن منذ خمسين سنة، وكتبت عنه صحيفة عن عمار الدهني، وكان شريك يستعين به في المسائل.</w:t>
      </w:r>
    </w:p>
    <w:p/>
    <w:p>
      <w:pPr/>
      <w:r>
        <w:rPr/>
        <w:t xml:space="preserve">وقال ابن سعد: ثقة، صالح الحديث، صاحب نحو، وعربية، وقراءة، قدم من الكوفة أيام هارون أمير المؤمنين، فصيره مع ابنه محمد، فلم يزل معه حتى مات.</w:t>
      </w:r>
    </w:p>
    <w:p/>
    <w:p>
      <w:pPr/>
      <w:r>
        <w:rPr/>
        <w:t xml:space="preserve">قال هارون بن حاتم: سألت عبيدة بن حميد: متى ولدت؟ قال: سنة سبع ومائة. قال: ومات سنة تسعين ومائة.</w:t>
      </w:r>
    </w:p>
    <w:p/>
    <w:p>
      <w:pPr/>
      <w:r>
        <w:rPr/>
        <w:t xml:space="preserve">وقال مطين: مات سنة تسعين.</w:t>
      </w:r>
    </w:p>
    <w:p>
      <w:pPr>
        <w:jc w:val="start"/>
        <w:bidi/>
      </w:pPr>
      <w:r>
        <w:rPr>
          <w:sz w:val="24"/>
          <w:szCs w:val="24"/>
          <w:b w:val="1"/>
          <w:bCs w:val="1"/>
          <w:rtl/>
        </w:rPr>
        <w:t xml:space="preserve">
سير أعلام النبلاء،</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 التيمي. ويكنى أبا عبد الرحمن. وكان ثقة صالح</w:t>
      </w:r>
    </w:p>
    <w:p/>
    <w:p>
      <w:pPr/>
      <w:r>
        <w:rPr/>
        <w:t xml:space="preserve">الحديث. وكان من أهل الكوفة صاحب نحو وعربية وقراءة للقرآن. فقدم بغداد أيام هارون أمير المؤمنين فصيره مع ابنه محمد بن هارون فلم يزل معه حتى مات ببغداد.</w:t>
      </w:r>
    </w:p>
    <w:p>
      <w:pPr>
        <w:jc w:val="start"/>
        <w:bidi/>
      </w:pPr>
      <w:r>
        <w:rPr>
          <w:sz w:val="24"/>
          <w:szCs w:val="24"/>
          <w:b w:val="1"/>
          <w:bCs w:val="1"/>
          <w:rtl/>
        </w:rPr>
        <w:t xml:space="preserve">
الطبقات الكبرى،</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التيمي الضبي
</w:t>
      </w:r>
    </w:p>
    <w:p>
      <w:pPr/>
      <w:r>
        <w:rPr/>
        <w:t xml:space="preserve">عبيدة بن حميد الحذاء التيمي الضبي كان يجلس إلى الحذائين فنسبب إليهم وكان يسكن بغداد مدة والكوفة زمانا مات سنة تسعين ومائة وكان يؤدب محمد بن هارون الرشيد</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 [خ، عو] </w:t>
      </w:r>
    </w:p>
    <w:p/>
    <w:p>
      <w:pPr/>
      <w:r>
        <w:rPr/>
        <w:t xml:space="preserve">[الضبي] الكوفي الحذاء النحوي.</w:t>
      </w:r>
    </w:p>
    <w:p/>
    <w:p>
      <w:pPr/>
      <w:r>
        <w:rPr/>
        <w:t xml:space="preserve">عن الأسود بن قيس، ومنصور.</w:t>
      </w:r>
    </w:p>
    <w:p/>
    <w:p>
      <w:pPr/>
      <w:r>
        <w:rPr/>
        <w:t xml:space="preserve">وعنه أحمد، </w:t>
      </w:r>
    </w:p>
    <w:p/>
    <w:p>
      <w:pPr/>
      <w:r>
        <w:rPr/>
        <w:t xml:space="preserve">[وأبو ثور، والزعفراني] وعمرو الناقد، وخلق.</w:t>
      </w:r>
    </w:p>
    <w:p/>
    <w:p>
      <w:pPr/>
      <w:r>
        <w:rPr/>
        <w:t xml:space="preserve">وثقه أحمد، وابن معين، والناس.</w:t>
      </w:r>
    </w:p>
    <w:p/>
    <w:p>
      <w:pPr/>
      <w:r>
        <w:rPr/>
        <w:t xml:space="preserve">[نزل بغداد.</w:t>
      </w:r>
    </w:p>
    <w:p/>
    <w:p>
      <w:pPr/>
      <w:r>
        <w:rPr/>
        <w:t xml:space="preserve">قال ابن المديني: أحاديثه صحاح، وما رويت عنه شيئا، وضعفه.</w:t>
      </w:r>
    </w:p>
    <w:p/>
    <w:p>
      <w:pPr/>
      <w:r>
        <w:rPr/>
        <w:t xml:space="preserve">وقال - مرة أخرى: ما رأيت أصح حديثا منه.</w:t>
      </w:r>
    </w:p>
    <w:p/>
    <w:p>
      <w:pPr/>
      <w:r>
        <w:rPr/>
        <w:t xml:space="preserve">وقال ابن معين: ما به بأس.</w:t>
      </w:r>
    </w:p>
    <w:p/>
    <w:p>
      <w:pPr/>
      <w:r>
        <w:rPr/>
        <w:t xml:space="preserve">المسكين ليس له بخت.</w:t>
      </w:r>
    </w:p>
    <w:p/>
    <w:p>
      <w:pPr/>
      <w:r>
        <w:rPr/>
        <w:t xml:space="preserve">وقال أيضا: ثقة.</w:t>
      </w:r>
    </w:p>
    <w:p/>
    <w:p>
      <w:pPr/>
      <w:r>
        <w:rPr/>
        <w:t xml:space="preserve">وقال أحمد: ما أحسن حديثه، هو أحب إلى من زياد البكائى، وقال الاثرم: أحسن أبو عبد الله الثناء على عبيدة جدا، ورفع أمره.</w:t>
      </w:r>
    </w:p>
    <w:p/>
    <w:p>
      <w:pPr/>
      <w:r>
        <w:rPr/>
        <w:t xml:space="preserve">وقال: ما أدرى ما للناس وله.</w:t>
      </w:r>
    </w:p>
    <w:p/>
    <w:p>
      <w:pPr/>
      <w:r>
        <w:rPr/>
        <w:t xml:space="preserve">وقال ابن نمير: ثقة] .</w:t>
      </w:r>
    </w:p>
    <w:p/>
    <w:p>
      <w:pPr/>
      <w:r>
        <w:rPr/>
        <w:t xml:space="preserve">وقال زكريا الساجي: ليس بالقوى في الحديث.</w:t>
      </w:r>
    </w:p>
    <w:p/>
    <w:p>
      <w:pPr/>
      <w:r>
        <w:rPr/>
        <w:t xml:space="preserve">وقد ضعف به عبد الحق حديث تقدير صلاة النبي صلى الله عليه وسلم في الشتاء والصيف بالاقدام، وإنما لين الخبر من شيخه أبي مالك الأشجعي، عن كثير بن مدرك.</w:t>
      </w:r>
    </w:p>
    <w:p/>
    <w:p>
      <w:pPr/>
      <w:r>
        <w:rPr/>
        <w:t xml:space="preserve">[قيل: مات سنة تسعين ومائة].</w:t>
      </w:r>
    </w:p>
    <w:p>
      <w:pPr>
        <w:jc w:val="start"/>
        <w:bidi/>
      </w:pPr>
      <w:r>
        <w:rPr>
          <w:sz w:val="24"/>
          <w:szCs w:val="24"/>
          <w:b w:val="1"/>
          <w:bCs w:val="1"/>
          <w:rtl/>
        </w:rPr>
        <w:t xml:space="preserve">
ميزان الاعتدال في نقد الرجال،</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أبو عبد الرحمن، التيمي 
</w:t>
      </w:r>
    </w:p>
    <w:p>
      <w:pPr/>
      <w:r>
        <w:rPr/>
        <w:t xml:space="preserve">عبيدة بن حميد، الحذاء، أبو عبد الرحمن، التيمي. </w:t>
      </w:r>
    </w:p>
    <w:p/>
    <w:p>
      <w:pPr/>
      <w:r>
        <w:rPr/>
        <w:t xml:space="preserve">سمع يزيد بن أبي زياد، ومنصوراً، والأعمش، الكوفي.</w:t>
      </w:r>
    </w:p>
    <w:p/>
    <w:p>
      <w:pPr/>
      <w:r>
        <w:rPr/>
        <w:t xml:space="preserve">قال أحمد بن حنبل: لم يكن بالحذاء، التيمي، كتبت عنه ببغداد.</w:t>
      </w:r>
    </w:p>
    <w:p/>
    <w:p>
      <w:pPr/>
      <w:r>
        <w:rPr/>
        <w:t xml:space="preserve">حسين بن أبي زيد: كتبنا عن عبيدة بن حميد الضبي، ببغداد، سنة تسعين ومئة، ومات بعد ذلك.</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بن صهيب الكوفي المعروف بالحذاء
</w:t>
      </w:r>
    </w:p>
    <w:p>
      <w:pPr/>
      <w:r>
        <w:rPr/>
        <w:t xml:space="preserve">عبيدة بن حميد بن صهيب الكوفي المعروف بالحذاء </w:t>
      </w:r>
    </w:p>
    <w:p/>
    <w:p>
      <w:pPr/>
      <w:r>
        <w:rPr/>
        <w:t xml:space="preserve">روى عن الأعمش ومنصور وطائفة</w:t>
      </w:r>
    </w:p>
    <w:p/>
    <w:p>
      <w:pPr/>
      <w:r>
        <w:rPr/>
        <w:t xml:space="preserve">وعنه أحمد وقتيبة وخلق مات سنة تسعين ومائة</w:t>
      </w:r>
    </w:p>
    <w:p>
      <w:pPr>
        <w:jc w:val="start"/>
        <w:bidi/>
      </w:pPr>
      <w:r>
        <w:rPr>
          <w:sz w:val="24"/>
          <w:szCs w:val="24"/>
          <w:b w:val="1"/>
          <w:bCs w:val="1"/>
          <w:rtl/>
        </w:rPr>
        <w:t xml:space="preserve">
طبقات الحفاظ،(دار الكتب العلمية - بيروت،1403،ط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الكوفي الحذاء
</w:t>
      </w:r>
    </w:p>
    <w:p>
      <w:pPr/>
      <w:r>
        <w:rPr/>
        <w:t xml:space="preserve">عبيدة بن حميد الكوفي الحذاء </w:t>
      </w:r>
    </w:p>
    <w:p/>
    <w:p>
      <w:pPr/>
      <w:r>
        <w:rPr/>
        <w:t xml:space="preserve">عن الأسود بن قيس ومنصور وعبد الملك بن عمير وعنه أحمد وهناد وخلق عاش بضعا وثمانين سنة توفي 19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بن صهيب التيمي، 
</w:t>
      </w:r>
    </w:p>
    <w:p>
      <w:pPr/>
      <w:r>
        <w:rPr/>
        <w:t xml:space="preserve">(خ 4) عبيدة بن حميد بن صهيب التيمي، وقيل: الليثي، وقيل: الضبى أبو عبد الرحمن الكوفي. المعروف بالحذاء. </w:t>
      </w:r>
    </w:p>
    <w:p/>
    <w:p>
      <w:pPr/>
      <w:r>
        <w:rPr/>
        <w:t xml:space="preserve">كذا ذكره المزي تابعا صاحب الكمال معتقدا المغايرة بين التيمي، والضبي، وليس كذلك، فإن تيم بن ذهل بن مالك بن بكر بن سعد بن ضبة بن أد بطن من ضبة، ذكر ذلك الكلبي وغيره، فكان الأولى أن يقول: الضبي ثم التيمي، والله تعالى أعلم.</w:t>
      </w:r>
    </w:p>
    <w:p/>
    <w:p>
      <w:pPr/>
      <w:r>
        <w:rPr/>
        <w:t xml:space="preserve">وقوله: الحذاء غير جيد؛ لما ذكره الخطيب عن أحمد: لم يكن حذاء إنما هو الطاعني، والحذاء ابن أبي رائطة.</w:t>
      </w:r>
    </w:p>
    <w:p/>
    <w:p>
      <w:pPr/>
      <w:r>
        <w:rPr/>
        <w:t xml:space="preserve">وقال ابن حبان لما ذكره في كتاب ’’ الثقات ’’: لم يكن حذاء، كان يجالس الحذائين، فنسب إليهم، مات سنة [ق 82 / ب] تسعين ومائة.</w:t>
      </w:r>
    </w:p>
    <w:p/>
    <w:p>
      <w:pPr/>
      <w:r>
        <w:rPr/>
        <w:t xml:space="preserve">وفي ’’ طبقات ابن سعد ’’: مات ببغداد.</w:t>
      </w:r>
    </w:p>
    <w:p/>
    <w:p>
      <w:pPr/>
      <w:r>
        <w:rPr/>
        <w:t xml:space="preserve">وقال أحمد بن صالح العجلي: لا بأس به، وقال الحاكم: سألت الدارقطني عنه، فقال: ثقة.</w:t>
      </w:r>
    </w:p>
    <w:p/>
    <w:p>
      <w:pPr/>
      <w:r>
        <w:rPr/>
        <w:t xml:space="preserve">ولما ذكره ابن خلفون في كتاب ’’ الثقات ’’ قال: حكى أبو حاتم البستي عن ابن معين أنه ضعفه، قال ابن خلفون: هو عندي في الطبقة الثالثة من المحدثين.</w:t>
      </w:r>
    </w:p>
    <w:p/>
    <w:p>
      <w:pPr/>
      <w:r>
        <w:rPr/>
        <w:t xml:space="preserve">وفي كتاب ’’ الثقات ’’ لابن شاهين: لم يكن به بأس، وإنما عابوه أنه كان يقعد</w:t>
      </w:r>
    </w:p>
    <w:p/>
    <w:p>
      <w:pPr/>
      <w:r>
        <w:rPr/>
        <w:t xml:space="preserve">عند أصحاب الكتب. وقال عثمان – يعني: ابن أبي شيبة -: عبيدة بن حميد ثقة صدوق.</w:t>
      </w:r>
    </w:p>
    <w:p/>
    <w:p>
      <w:pPr/>
      <w:r>
        <w:rPr/>
        <w:t xml:space="preserve">وعرفه الكلاباذي وغيره بالنحوي.</w:t>
      </w:r>
    </w:p>
    <w:p/>
    <w:p>
      <w:pPr/>
      <w:r>
        <w:rPr/>
        <w:t xml:space="preserve">وسئل عنه أبو داود، فقال: كوفي معلم.</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التيمي كنيته أبو عبد الرحمن
</w:t>
      </w:r>
    </w:p>
    <w:p>
      <w:pPr/>
      <w:r>
        <w:rPr/>
        <w:t xml:space="preserve">عبيدة بن حميد الحذاء التيمي كنيته أبو عبد الرحمن </w:t>
      </w:r>
    </w:p>
    <w:p/>
    <w:p>
      <w:pPr/>
      <w:r>
        <w:rPr/>
        <w:t xml:space="preserve">من أهل الكوفة سكن بغداد وكان مؤدب محمد بن هارون الرشيد</w:t>
      </w:r>
    </w:p>
    <w:p/>
    <w:p>
      <w:pPr/>
      <w:r>
        <w:rPr/>
        <w:t xml:space="preserve">يروي عن منصور بن المعتمر وإسماعيل بن أبي خالد وكان يحدث ببغداد روى عنه أحمد بن حنبل وأهل العراق مات سنة تسعين ومائة ولم يكن بحذاء كان يجالس الحذائيين فنسب إليهم</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الكوفي الحذاء
</w:t>
      </w:r>
    </w:p>
    <w:p>
      <w:pPr/>
      <w:r>
        <w:rPr/>
        <w:t xml:space="preserve">عبيدة بن حميد الكوفي الحذاء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(خ، 4)
</w:t>
      </w:r>
    </w:p>
    <w:p>
      <w:pPr/>
      <w:r>
        <w:rPr/>
        <w:t xml:space="preserve">عبيدة بن حميد (خ، 4) </w:t>
      </w:r>
    </w:p>
    <w:p/>
    <w:p>
      <w:pPr/>
      <w:r>
        <w:rPr/>
        <w:t xml:space="preserve">الكوفي الحذاء، الحافظ الثبت.</w:t>
      </w:r>
    </w:p>
    <w:p/>
    <w:p>
      <w:pPr/>
      <w:r>
        <w:rPr/>
        <w:t xml:space="preserve">حدث عن: الأسود بن قيس، وعبد العزيز بن رفيع، وعبد الملك بن عمير، ومنصور، والأعمش، وعدة.</w:t>
      </w:r>
    </w:p>
    <w:p/>
    <w:p>
      <w:pPr/>
      <w:r>
        <w:rPr/>
        <w:t xml:space="preserve">وعنه: الثوري مع تقدمه، وأحمد بن حنبل، وأحمد بن منيع، والحسن بن الصباح البزار، والحسن بن محمد الزعفراني، وعمرو الناقد، ومحمد بن سعيد بن غالب العطار، وغيرهم.</w:t>
      </w:r>
    </w:p>
    <w:p/>
    <w:p>
      <w:pPr/>
      <w:r>
        <w:rPr/>
        <w:t xml:space="preserve">وكان عالماً نبيلاً، صاحب حديث، ونحو، وقرآن. وكان مؤدب الأمين.</w:t>
      </w:r>
    </w:p>
    <w:p/>
    <w:p>
      <w:pPr/>
      <w:r>
        <w:rPr/>
        <w:t xml:space="preserve">قال أحمد، وابن معين: ثقة. وقال أحمد: أتيناه فأملى علينا، ثم كثر عليه الناس حتى غلبنا عنه، وكثر الزحام.</w:t>
      </w:r>
    </w:p>
    <w:p/>
    <w:p>
      <w:pPr/>
      <w:r>
        <w:rPr/>
        <w:t xml:space="preserve">وعاش نيفاً وثمانين سنة، وتوفي سنة تسعين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w:t>
      </w:r>
    </w:p>
    <w:p>
      <w:pPr/>
      <w:r>
        <w:rPr/>
        <w:t xml:space="preserve">عبيدة بن حميد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عبيدة بن حميد الحذاء أبو عبد الرحمن
</w:t>
      </w:r>
    </w:p>
    <w:p>
      <w:pPr/>
      <w:r>
        <w:rPr/>
        <w:t xml:space="preserve">عبيدة بن حميد الحذاء أبو عبد الرحمن </w:t>
      </w:r>
    </w:p>
    <w:p/>
    <w:p>
      <w:pPr/>
      <w:r>
        <w:rPr/>
        <w:t xml:space="preserve">روى عن منصور والأعمش وقابوس بن أبي ظبيان وعمار الدهني وثوير بن أبي فاختة سمعت أبي يقول ذلك أنا عبد الرحمن أنا عبد الله بن أحمد بن محمد بن حنبل فيما كتب إلي قال سمعت أبي يقول عبيدة بن حميد صالح الحديث قيل له عبيدة بن حميد أحب إليك أو زياد البكائي فقال عبيدة أحب إلي وأصلح حديثا منه نا عبد الرحمن أنا يعقوب بن إسحاق فيما كتب إلى ثنا عثمان بن سعيد قال قلت ليحيى بن معين عبيدة بن حميد؟ قال ما به مسكين بأس ليس له بخت قال أبو محمد سألت أبي عن عبيدة أحب إليك أم محمد بن فضيل؟ قال ابن فضيل أحب إلي.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2026-07-28T17:30:08+03:00</dcterms:created>
  <dcterms:modified xsi:type="dcterms:W3CDTF">2026-07-28T17:30:08+03:00</dcterms:modified>
</cp:coreProperties>
</file>

<file path=docProps/custom.xml><?xml version="1.0" encoding="utf-8"?>
<Properties xmlns="http://schemas.openxmlformats.org/officeDocument/2006/custom-properties" xmlns:vt="http://schemas.openxmlformats.org/officeDocument/2006/docPropsVTypes"/>
</file>