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عبرة بن زهران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عبرة بن زهران بن كعب
</w:t>
      </w:r>
    </w:p>
    <w:p>
      <w:pPr/>
      <w:r>
        <w:rPr/>
        <w:t xml:space="preserve">عبرة بن زهران بن كعب من الأزد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2026-09-29T05:17:40+03:00</dcterms:created>
  <dcterms:modified xsi:type="dcterms:W3CDTF">2026-09-29T05:17:40+03:00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