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الغمري
</w:t>
      </w:r>
    </w:p>
    <w:p>
      <w:pPr/>
      <w:r>
        <w:rPr/>
        <w:t xml:space="preserve">الغمري  عبد الوهاب بن محمد الخطيب الغمري الأزهري: متأدب من خطباء الشافعية بمصر. له (العرف الندي - خ) 82 ورقة، في شرح لامية ابن الوردي (اعتزل ذكر الأغاني والغزل) فرغ من تأليفه سنة 1031.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2026-09-29T05:12:45+03:00</dcterms:created>
  <dcterms:modified xsi:type="dcterms:W3CDTF">2026-09-29T05:12:45+03:00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