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سحنون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سحنون
</w:t>
      </w:r>
    </w:p>
    <w:p>
      <w:pPr/>
      <w:r>
        <w:rPr/>
        <w:t xml:space="preserve">ابن سحنون  عبد الوهاب بن أحمد بن سحنون التنوخي، مجد الدين ابو محمد: شيخ الاطباء في دمشق. له شعر وادب وعلم بفقه الحنفية. كان خطيب (النيرب) وطبيب مارستان (الجبل) بدمشق، وتوفي بها، في التيرب.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سحنون
</w:t>
      </w:r>
    </w:p>
    <w:p>
      <w:pPr/>
      <w:r>
        <w:rPr/>
        <w:t xml:space="preserve">ابن سحنون خطيب النيرب عبد الوهاب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2026-09-29T04:09:29+03:00</dcterms:created>
  <dcterms:modified xsi:type="dcterms:W3CDTF">2026-09-29T04:09:29+03:00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