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السملاوي
</w:t>
      </w:r>
    </w:p>
    <w:p>
      <w:pPr/>
      <w:r>
        <w:rPr/>
        <w:t xml:space="preserve">السملاوي  عبد المعطي بن سالم بن عمر الشبلي السملاوي: اديب، نسبته إلى سملا (بمصر) له كتب، منها (ترغيب المشتاق في احكام الطلاق - ط) على مذهب الشافعي، و (البهجة تاسنية في شرح القصائد الزينيبية - ط) وهي التي مطلعها:</w:t>
      </w:r>
    </w:p>
    <w:p/>
    <w:p>
      <w:pPr/>
      <w:r>
        <w:rPr/>
        <w:t xml:space="preserve">#صرمت حبالك بعد وصلك زينبو (وسيلة المريد لبيان التجويد - خ) و (لقط المسائل الفقهية - خ) و (منبهة المفتين لرد جواب السائلين - خ) و (المربع في حكم العقد على المذاهب الاربع - خ) و (احكام القةل في حل مسائل العول - خ) و (روائح العواطر بما يشرح الخواطر - خ) و (تفريج الكرب والمهمات بشرح دلائل الخيرات - خ) و (تنزيه النواظر في مآثر سيد الاوائل والاواخر - خ) و (الاستئناس في تأويل منام الناس - خ) و (اقتطاف الزهر من جوانب النهر - خ) فتاوى، و (اتحاغ الكييس بنوادر مصطلح الحديث - خ) ويسمى ايضا (اتحاف الظريف بشرح قواعد مصطلح الحديث الشريف).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2026-09-28T23:24:19+03:00</dcterms:created>
  <dcterms:modified xsi:type="dcterms:W3CDTF">2026-09-28T23:24:19+03:00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