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وزير عبد المسيح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وزير
</w:t>
      </w:r>
    </w:p>
    <w:p>
      <w:pPr/>
      <w:r>
        <w:rPr/>
        <w:t xml:space="preserve">وزير  عبد المسيح وزير: مترجم عن الإنكليزية. عراقي. من أهل ماردين، وفاته ببغداد. من كتبه المترجمة (عبد الرحمن الناصر - ط) و (الثورة العربية، للورنس - ط) و (خواطر طونزند - ط) وله (الصنم المحطم - ط) و (عجوز تتصابى - ط) قصتان نشرتهما ابنته (إينس) بعد وفاته.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2026-09-28T22:32:53+03:00</dcterms:created>
  <dcterms:modified xsi:type="dcterms:W3CDTF">2026-09-28T22:32:53+03:00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