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المدان
</w:t>
      </w:r>
    </w:p>
    <w:p>
      <w:pPr/>
      <w:r>
        <w:rPr/>
        <w:t xml:space="preserve">عبد المدان  عبد المدان، واسمه عمرو، ابن الديان واسمه يزيد بن قطن بن زياد بن الحارث بن مالك بن ربيعة بن كعب الحارثي، من مذحج: جد جاهلي. من اشراف اليمن. من أهل نجران. مات قبيل العصر الاسلامي، ووفد ابنه (يزيد بن عبد المدان) على النبي (ص) في وفد بني الحارث سنة 10هـ.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2026-09-28T22:30:16+03:00</dcterms:created>
  <dcterms:modified xsi:type="dcterms:W3CDTF">2026-09-28T22:30:16+03:00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