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البلخي
</w:t>
      </w:r>
    </w:p>
    <w:p>
      <w:pPr/>
      <w:r>
        <w:rPr/>
        <w:t xml:space="preserve">البلخي  عبد الله بن محمد البلخي، ابو علي: محدث بلخ. له كتاب (العلل) وكتاب (التاريخ)، استشهد على يد القرامطة.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البلخي
</w:t>
      </w:r>
    </w:p>
    <w:p>
      <w:pPr/>
      <w:r>
        <w:rPr/>
        <w:t xml:space="preserve">البلخي الإمام، الكبير، حافظ بلخ، أبو علي عبد الله بن محمد بن علي البلخي.</w:t>
      </w:r>
    </w:p>
    <w:p/>
    <w:p>
      <w:pPr/>
      <w:r>
        <w:rPr/>
        <w:t xml:space="preserve">سمع: قتيبة بن سعيد، وإبراهيم بن يوسف الفقيه، وعلي بن حجر، وهدية بن عبد الوهاب، وطبقتهم.</w:t>
      </w:r>
    </w:p>
    <w:p/>
    <w:p>
      <w:pPr/>
      <w:r>
        <w:rPr/>
        <w:t xml:space="preserve">حدث عنه: أبو حامد بن الشرقي، وأبو بكر أحمد بن علي، وأهل نيسابور، وابن قانع، والجعابي، وأبو بكر الشافعي، والبغاددة.</w:t>
      </w:r>
    </w:p>
    <w:p/>
    <w:p>
      <w:pPr/>
      <w:r>
        <w:rPr/>
        <w:t xml:space="preserve">وجمع وصنف: كتاب ’’العلل’’، وكتاب ’’التاريخ’’.</w:t>
      </w:r>
    </w:p>
    <w:p/>
    <w:p>
      <w:pPr/>
      <w:r>
        <w:rPr/>
        <w:t xml:space="preserve">عظمه الحاكم وفخمه.</w:t>
      </w:r>
    </w:p>
    <w:p/>
    <w:p>
      <w:pPr/>
      <w:r>
        <w:rPr/>
        <w:t xml:space="preserve">وقال الخطيب: كان أحد أئمة الحديث حفظا وإتقانا وثقة وإكثارا، وله تصانيف.</w:t>
      </w:r>
    </w:p>
    <w:p/>
    <w:p>
      <w:pPr/>
      <w:r>
        <w:rPr/>
        <w:t xml:space="preserve">قال أحمد بن الخضر الشافعي: لما قدم عبد الله بن محمد البلخي نيسابور، عجزوا عن مذاكراته، فذكراه جعفر بن أحمد بن نصر بأحاديث الحج فكان عبد الله يسردها فقال له جعفر: تحفظ للتيمي عن أنس: أن رسول الله لبى بحجة، وعمرة فبهت فقال جعفر: حدثناه يحيى بن حبيب، حدثنا معتمر، عن أبيه.</w:t>
      </w:r>
    </w:p>
    <w:p/>
    <w:p>
      <w:pPr/>
      <w:r>
        <w:rPr/>
        <w:t xml:space="preserve">استشهد أبو علي رحمه الله على يد القرامطة في سنة أربع وتسعين ومائتين.</w:t>
      </w:r>
    </w:p>
    <w:p/>
    <w:p>
      <w:pPr/>
      <w:r>
        <w:rPr/>
        <w:t xml:space="preserve">وأما أبو عبد الله الحاكم فقال: توفي في سلخ سنة خمس وتسعين.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10،ص 516)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علي الحافظ أبو علي البلخي
</w:t>
      </w:r>
    </w:p>
    <w:p>
      <w:pPr/>
      <w:r>
        <w:rPr/>
        <w:t xml:space="preserve">عبد الله بن محمد بن علي الحافظ أبو علي البلخي </w:t>
      </w:r>
    </w:p>
    <w:p/>
    <w:p>
      <w:pPr/>
      <w:r>
        <w:rPr/>
        <w:t xml:space="preserve">محدث بلخ</w:t>
      </w:r>
    </w:p>
    <w:p/>
    <w:p>
      <w:pPr/>
      <w:r>
        <w:rPr/>
        <w:t xml:space="preserve">صنف العلل والتواريخ</w:t>
      </w:r>
    </w:p>
    <w:p/>
    <w:p>
      <w:pPr/>
      <w:r>
        <w:rPr/>
        <w:t xml:space="preserve">قال الخطيب أحد أئمة الحديث حفظا وإتقاناً وثقة وإكثاراً قدم نيسابور فعجزوا عن مذاكرته توفي سنة خمس وتسعين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علي
</w:t>
      </w:r>
    </w:p>
    <w:p>
      <w:pPr/>
      <w:r>
        <w:rPr/>
        <w:t xml:space="preserve">عبد الله بن محمد بن علي </w:t>
      </w:r>
    </w:p>
    <w:p/>
    <w:p>
      <w:pPr/>
      <w:r>
        <w:rPr/>
        <w:t xml:space="preserve">الحافظ، أبو علي البلخي، محدث بلخ.</w:t>
      </w:r>
    </w:p>
    <w:p/>
    <w:p>
      <w:pPr/>
      <w:r>
        <w:rPr/>
        <w:t xml:space="preserve">سمع: قتيبة بن سعيد، وإبراهيم بن يوسف، وعلي بن حجر، وهدية بن عبد الوهاب، وغيرهم.</w:t>
      </w:r>
    </w:p>
    <w:p/>
    <w:p>
      <w:pPr/>
      <w:r>
        <w:rPr/>
        <w:t xml:space="preserve">وعنه: ابن قانع، والجعابي، وأبو بكر الشافعي، وغيرهم.</w:t>
      </w:r>
    </w:p>
    <w:p/>
    <w:p>
      <w:pPr/>
      <w:r>
        <w:rPr/>
        <w:t xml:space="preserve">صنف كتاب ’’العلل’’ وكتاب ’’التاريخ’’. وحدث في آخر عمره بنيسابور.</w:t>
      </w:r>
    </w:p>
    <w:p/>
    <w:p>
      <w:pPr/>
      <w:r>
        <w:rPr/>
        <w:t xml:space="preserve">[قال أحمد بن الخضر الشافعي: لما قدم عبد الله بن محمد البلخي نيسابور] عجزوا عن مذاكرته، فذاكر جعفر بن نصر بأحاديث الحج، فكان يسردها عبد الله، فقال له جعفر: تحفظ للتيمي عن أنس ’’أن رسول الله صلى الله عليه وسلم لبى بحجة وعمرة’’ فبهت، فقال جعفر: حدثنا به يحيى بن حبيب، حدثنا معتمر، عن أبيه.</w:t>
      </w:r>
    </w:p>
    <w:p/>
    <w:p>
      <w:pPr/>
      <w:r>
        <w:rPr/>
        <w:t xml:space="preserve">وقال الخطيب: كان أحد أئمة أهل الحديث حفظا، وإتقانا، وثقة، وإكثارا. وله تصانيف. استشهد على يد القرامطة - قاتلهم الله - في سنة أربع وتسعين ومئتين، وقيل: في سنة خمس وتسعين.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2026-09-28T15:56:28+03:00</dcterms:created>
  <dcterms:modified xsi:type="dcterms:W3CDTF">2026-09-28T15:56:28+03:00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