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الخليل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الخليل
</w:t>
      </w:r>
    </w:p>
    <w:p>
      <w:pPr/>
      <w:r>
        <w:rPr/>
        <w:t xml:space="preserve">عبد الله الخليل  عبد الله بن عمر الخليل: فاضل، عارف بالمساحة والهندسة والهيئة والحكمة. من أهل اليمن. له (تحذير المهتدين من تكفير الموحدين) و (حاشية على شرح ايساغوجي) في المنطق.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2026-09-28T14:14:27+03:00</dcterms:created>
  <dcterms:modified xsi:type="dcterms:W3CDTF">2026-09-28T14:14:27+03:00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