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المدان
</w:t>
      </w:r>
    </w:p>
    <w:p>
      <w:pPr>
        <w:jc w:val="start"/>
        <w:bidi/>
      </w:pPr>
      <w:r>
        <w:rPr>
          <w:rFonts w:ascii="arial" w:hAnsi="arial" w:eastAsia="arial" w:cs="arial"/>
          <w:sz w:val="28"/>
          <w:szCs w:val="28"/>
          <w:b w:val="1"/>
          <w:bCs w:val="1"/>
          <w:rtl/>
        </w:rPr>
        <w:t xml:space="preserve">ابن عبد المدان
</w:t>
      </w:r>
    </w:p>
    <w:p>
      <w:pPr/>
      <w:r>
        <w:rPr/>
        <w:t xml:space="preserve">ابن عبد المدان  عبد الله بن عبد المدان الحارثي: صحابي من سادات العرب في اليمن. ولاه علي بن ابي طالب على الديار اليمنية، فأغار عليه بسر بن ابي ارطأة، زاحفا من الشام بجيش معاوية، وقاتله، فقتل.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المدان
</w:t>
      </w:r>
    </w:p>
    <w:p>
      <w:pPr/>
      <w:r>
        <w:rPr/>
        <w:t xml:space="preserve">عبد الله بن عبد المدان (ب) عبد الله بن عبد المدان، واسم عبد المدان عمرو بن الديان، واسم الديان يزيد ابن قطن بن زياد بن الحارث بن مالك بن ربيعة بن كعب بن الحارث بن كعب بن عمرو ابن علة بن جلد الحارثي. وفد على النبي صلى الله عليه وسلم، قاله الطبري، فقال له رسول الله صلى الله عليه وسلم: ما اسمك؟ قال: عبد الحجر. فقال: أنت عبد الله. قتله بسر بن أبي أرطاة لما سيره معاوية إلى الحجاز، واليمن ليقتل شيعة على، وكان عبيد الله ابن العباس أميرا لعلي على اليمن، وهو زوج ابنة عبد الله، فقتله.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697)/(دار الكتب العلمية - بيروت،1994،ط 1،ج 3،ص 302)/(دار الفكر - بيروت،1989،ط 1،ج 3،ص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المدان
</w:t>
      </w:r>
    </w:p>
    <w:p>
      <w:pPr/>
      <w:r>
        <w:rPr/>
        <w:t xml:space="preserve">عبد الله بن عبد المدان واسمه عمرو بن الديان، واسمه يزيد بن قطن بن الحارث بن مالك بن ربيعة بن كعب بن الحارث الحارثي.</w:t>
      </w:r>
    </w:p>
    <w:p/>
    <w:p>
      <w:pPr/>
      <w:r>
        <w:rPr/>
        <w:t xml:space="preserve">قال ابن حبان: له صحبة، وقال ابن سعد والطبري: وفد على النبي صلى الله عليه وسلم.</w:t>
      </w:r>
    </w:p>
    <w:p/>
    <w:p>
      <w:pPr/>
      <w:r>
        <w:rPr/>
        <w:t xml:space="preserve">وقال ابن الكلبي: كان اسمه عبد الحجر، فغيره النبي صلى الله عليه وسلم.</w:t>
      </w:r>
    </w:p>
    <w:p/>
    <w:p>
      <w:pPr/>
      <w:r>
        <w:rPr/>
        <w:t xml:space="preserve">وذكر وثيمة أنه قام في قومه بعد النبي صلى الله عليه وسلم فنهاهم عن الردة، ويقال: إنه عاش إلى خلافة علي فقتله بسر بن أبي أرطاة لما غزا اليمن من قبل معاوية.</w:t>
      </w:r>
    </w:p>
    <w:p/>
    <w:p>
      <w:pPr/>
      <w:r>
        <w:rPr/>
        <w:t xml:space="preserve">وذكره المرزباني، وقال: كان هو وابنه مالك بن عبد الله صديقين لعبد الله بن جعفر، وكان عبيد الله بن العباس بن عبد المطلب لما صاهر عبد الله على ابنته واستعانة على اليمن لما أمره علي عليها، ولما بلغه مسير بشر بن أبي أرطاة من قبل معاوية إلى اليمن خرج عنها عبيد الله، واستخلف صهره هذا، فقدم بشر، فقتل عبد الله وابنه مالكا وولدي عبد الله ابن العباس ابن أخت مالك، فلما بلغ ذلك عبد الله بن جعفر بن أبي طالب قال يرثيهم من أبيات يقول فيها:</w:t>
      </w:r>
    </w:p>
    <w:p/>
    <w:p>
      <w:pPr>
        <w:jc w:val="center"/>
      </w:pPr>
      <w:r>
        <w:rPr>
          <w:color w:val="ff0000"/>
        </w:rPr>
        <w:t xml:space="preserve">ولولا أن تعنفني قريش</w:t>
      </w:r>
      <w:r>
        <w:rPr>
          <w:color w:val="ff0000"/>
        </w:rPr>
        <w:t xml:space="preserve">      </w:t>
      </w:r>
      <w:r>
        <w:rPr>
          <w:color w:val="ff0000"/>
        </w:rPr>
        <w:t xml:space="preserve">بكيت على بني عبد المدان</w:t>
      </w:r>
    </w:p>
    <w:p/>
    <w:p>
      <w:pPr>
        <w:jc w:val="center"/>
      </w:pPr>
      <w:r>
        <w:rPr>
          <w:color w:val="ff0000"/>
        </w:rPr>
        <w:t xml:space="preserve">فإنهم أشد الناس فجعا</w:t>
      </w:r>
      <w:r>
        <w:rPr>
          <w:color w:val="ff0000"/>
        </w:rPr>
        <w:t xml:space="preserve">      </w:t>
      </w:r>
      <w:r>
        <w:rPr>
          <w:color w:val="ff0000"/>
        </w:rPr>
        <w:t xml:space="preserve">وكلهم لبيت المجد باني</w:t>
      </w:r>
    </w:p>
    <w:p/>
    <w:p>
      <w:pPr>
        <w:jc w:val="center"/>
      </w:pPr>
      <w:r>
        <w:rPr>
          <w:color w:val="ff0000"/>
        </w:rPr>
        <w:t xml:space="preserve">لهم أبوان قد علمت يمان</w:t>
      </w:r>
      <w:r>
        <w:rPr>
          <w:color w:val="ff0000"/>
        </w:rPr>
        <w:t xml:space="preserve">      </w:t>
      </w:r>
      <w:r>
        <w:rPr>
          <w:color w:val="ff0000"/>
        </w:rPr>
        <w:t xml:space="preserve">على آبائهم متقدمان</w:t>
      </w:r>
    </w:p>
    <w:p/>
    <w:p>
      <w:pPr/>
      <w:r>
        <w:rPr/>
        <w:t xml:space="preserve">وكذا ذكر ابن الكلبي أن بشرا قتل مالكا وأباه عبد الله.</w:t>
      </w:r>
    </w:p>
    <w:p>
      <w:pPr>
        <w:jc w:val="start"/>
        <w:bidi/>
      </w:pPr>
      <w:r>
        <w:rPr>
          <w:sz w:val="24"/>
          <w:szCs w:val="24"/>
          <w:b w:val="1"/>
          <w:bCs w:val="1"/>
          <w:rtl/>
        </w:rPr>
        <w:t xml:space="preserve">
الإصابة في تمييز الصحابة،(دار الكتب العلمية - بيروت،1995،ط 1،ج 4،ص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المدان
</w:t>
      </w:r>
    </w:p>
    <w:p>
      <w:pPr/>
      <w:r>
        <w:rPr/>
        <w:t xml:space="preserve">عبد الله بن عبد المدان  وعبد المدان اسمه عمرو بن الديان، والديان اسمه يزيد بن قطن بن زياد بن الحارث بن مالك بن ربيعة بن كعب بن الحارث بن كعب الحارثي.</w:t>
      </w:r>
    </w:p>
    <w:p/>
    <w:p>
      <w:pPr/>
      <w:r>
        <w:rPr/>
        <w:t xml:space="preserve">قال الطبري: وفد على النبي صلى الله عليه وسلم في وفد بني الحارث بن كعب، فقال: من أنت؟ قال: أنا عبد الحجر. قال: أنت عبد الله، فأسلم. وكانت ابنته عائشة عند عبيد الله بن العباس، وهي التي قتل ولديها بسر ابن أرطاة.</w:t>
      </w:r>
    </w:p>
    <w:p>
      <w:pPr>
        <w:jc w:val="start"/>
        <w:bidi/>
      </w:pPr>
      <w:r>
        <w:rPr>
          <w:sz w:val="24"/>
          <w:szCs w:val="24"/>
          <w:b w:val="1"/>
          <w:bCs w:val="1"/>
          <w:rtl/>
        </w:rPr>
        <w:t xml:space="preserve">
الاستيعاب في معرفة الأصحاب،(دار الجيل - بيروت،1992،ط 1،ج 3،ص 943)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المدان
</w:t>
      </w:r>
    </w:p>
    <w:p>
      <w:pPr/>
      <w:r>
        <w:rPr/>
        <w:t xml:space="preserve">عبد الله بن عبد المدان واسمه عمرو بن الديان. واسمه يزيد بن قطن بن زياد بن الحارث بن مالك بن ربيعة بن كعب بن الحارث بن كعب من مذحج. وكان عبد الله في الوفد الذين قدموا مع خالد بن الوليد إلى رسول الله - صلى الله عليه وسلم - وكان اسمه عبد الحجر. [فقال له رسول الله. ص: من أنت؟ قال: أنا عبد الحجر. فقال: أنت عبد الله].</w:t>
      </w:r>
    </w:p>
    <w:p>
      <w:pPr>
        <w:jc w:val="start"/>
        <w:bidi/>
      </w:pPr>
      <w:r>
        <w:rPr>
          <w:sz w:val="24"/>
          <w:szCs w:val="24"/>
          <w:b w:val="1"/>
          <w:bCs w:val="1"/>
          <w:rtl/>
        </w:rPr>
        <w:t xml:space="preserve">
الطبقات الكبرى،(دار الكتب العلمية - بيروت،1990،ط 1،ج 6،ص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المدان بن الديان بن قطن بن زياد بن الحارث بن مالك بن ربيعة بن كعب بن الحارث بن كعب
</w:t>
      </w:r>
    </w:p>
    <w:p>
      <w:pPr/>
      <w:r>
        <w:rPr/>
        <w:t xml:space="preserve">عبد الله بن عبد المدان بن الديان بن قطن بن زياد بن الحارث بن مالك بن ربيعة بن كعب بن الحارث بن كعب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2026-09-28T11:07:35+03:00</dcterms:created>
  <dcterms:modified xsi:type="dcterms:W3CDTF">2026-09-28T11:07:35+03:00</dcterms:modified>
</cp:coreProperties>
</file>

<file path=docProps/custom.xml><?xml version="1.0" encoding="utf-8"?>
<Properties xmlns="http://schemas.openxmlformats.org/officeDocument/2006/custom-properties" xmlns:vt="http://schemas.openxmlformats.org/officeDocument/2006/docPropsVTypes"/>
</file>