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البيطار
</w:t>
      </w:r>
    </w:p>
    <w:p>
      <w:pPr>
        <w:jc w:val="start"/>
        <w:bidi/>
      </w:pPr>
      <w:r>
        <w:rPr>
          <w:rFonts w:ascii="arial" w:hAnsi="arial" w:eastAsia="arial" w:cs="arial"/>
          <w:sz w:val="28"/>
          <w:szCs w:val="28"/>
          <w:b w:val="1"/>
          <w:bCs w:val="1"/>
          <w:rtl/>
        </w:rPr>
        <w:t xml:space="preserve">ابن البيطار
</w:t>
      </w:r>
    </w:p>
    <w:p>
      <w:pPr/>
      <w:r>
        <w:rPr/>
        <w:t xml:space="preserve">ابن البيطار  عبد الله بن أحمد المالقي، ابو محمد، ضياء الدين، المعروف بابن البيطار: امام النباتيين وعلماء الاعشاب. ولد في مالقة، وتعلم الطب، ورحل إلى بلاد الاغارقة (Grece) واقصى بلاد الروم، باحثا عن الاعشاب والعارفين بها، حتى كان الحجة في معرفة انواع النبات وتحقيقه وصفاته واسمائه واماكنه. واتصل بالكامل الايوبي (محمد بن ابي بكر) فجعله رئيس العشابين في الديار المصرية. ولما توفى الكامل استبقاه ابنه (الملك الصالح ايوب) وحظى عنده واشتهر شهرة عظيمة. وهو صاحب كتاب (الادوية المفردة - ط) في مجلدين، المعروف بمفردات ابن البيطار. وله (المغني فيالادوية المفردة - خ) كرتب على مداواة الاعضاء. و (ميزان الطبيب - خ). توفى في دمشق. </w:t>
      </w:r>
    </w:p>
    <w:p>
      <w:pPr>
        <w:jc w:val="start"/>
        <w:bidi/>
      </w:pPr>
      <w:r>
        <w:rPr>
          <w:sz w:val="24"/>
          <w:szCs w:val="24"/>
          <w:b w:val="1"/>
          <w:bCs w:val="1"/>
          <w:rtl/>
        </w:rPr>
        <w:t xml:space="preserve">
الأعلام،(دار العلم للملايين - بيروت،2002،ط 15،ج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البيطار العشاب
</w:t>
      </w:r>
    </w:p>
    <w:p>
      <w:pPr/>
      <w:r>
        <w:rPr/>
        <w:t xml:space="preserve">ابن البيطار العشاب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البيطار العشاب
</w:t>
      </w:r>
    </w:p>
    <w:p>
      <w:pPr/>
      <w:r>
        <w:rPr/>
        <w:t xml:space="preserve">ابن البيطار العشاب عبد الله بن أحمد الحكيم العلامة ضياء الدين ابن البيطار الأندلسي المالقي النباتي الطبيب، مصنف كتاب الأدوية المفردة، ولم يصنف مثله. وكان ثقة فيما ينقله حجة. وإليه انتهت معرفة النبات، وتحقيقه، وصفاته، وأسماءه، وأماكنه. كان لا يجارى في ذلك. سافر إلى بلاد الأغارقة وأقصى بلاد الروم، وأخذ فن النبات عن جماعة. وكان ذكيا فطنا. قال الموفق ابن أبي أصيبعة: شاهدت معه كثيرا من النبات في أماكنه بظاهر دمشق. وقرأت عليه تفسيره لأسماء أدوية كتاب ديوسقوريدوس، فكنت أجد من غزارة علمه ودرايته شيئا كثيرا، وكان لا يذكر دواء إلا ويعين في أي مقالة هو من كتاب ديسقوريدوس وجالينوس وفي أي عدد هو من جملة الأدوية المذكورة في تلك المقالة. وكان في خدمة الملك الكامل، وكان يعتمد عليه في الأدوية المفردة والحشائش، وجعله مقدما في أيامه وحظيا عنده. وتوفي بدمشق في شعبان سنة ست وأربعين وستمائة. وكان بمصر رئيسا على سائر العشابين وأصحاب البسطات. ثم إنه خدم بعد الكامل ابنه الصالح وحظي عنده. وله كتاب المغني في الطب، وهو جيد مرتب على مداواة الأعضاء، وكتاب الأفعال الغريبة والخواص العجيبة، والإبانة والإعلام بما في المنهاج من الخلل والأوهام، وكتاب الجامع في الأدوية المفردة. قال ابن أبي أصيبعة: ولم يوجد في الأدوية المفردة كتاب أجل ولا أجود منه، و’’شرح أدوية كتاب ديسقوريدوس’’.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البيطار
</w:t>
      </w:r>
    </w:p>
    <w:p>
      <w:pPr/>
      <w:r>
        <w:rPr/>
        <w:t xml:space="preserve">ابن البيطار العلامة ضياء الدين عبد الله بن أحمد المالقي النباتي الطبيب، ابن البيطار، مصنف كتاب ’’الأدوية المفردة’’، وما صنف في معناه مثله.</w:t>
      </w:r>
    </w:p>
    <w:p/>
    <w:p>
      <w:pPr/>
      <w:r>
        <w:rPr/>
        <w:t xml:space="preserve">انتهت إليه معرفة الحشائش، وسافر إلى أقاصي بلاد الروم، وحرر شأن النبات، وكان أحد الأذكياء، وخدم الملك الكامل، وابنه الملك الصالح.</w:t>
      </w:r>
    </w:p>
    <w:p/>
    <w:p>
      <w:pPr/>
      <w:r>
        <w:rPr/>
        <w:t xml:space="preserve">توفي بدمشق سنة ست وأربعين وست مائة.</w:t>
      </w:r>
    </w:p>
    <w:p>
      <w:pPr>
        <w:jc w:val="start"/>
        <w:bidi/>
      </w:pPr>
      <w:r>
        <w:rPr>
          <w:sz w:val="24"/>
          <w:szCs w:val="24"/>
          <w:b w:val="1"/>
          <w:bCs w:val="1"/>
          <w:rtl/>
        </w:rPr>
        <w:t xml:space="preserve">
سير أعلام النبلاء،(دار الحديث- القاهرة،2006،ط 1،ج 16،ص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2026-09-28T04:20:53+03:00</dcterms:created>
  <dcterms:modified xsi:type="dcterms:W3CDTF">2026-09-28T04:20:53+03:00</dcterms:modified>
</cp:coreProperties>
</file>

<file path=docProps/custom.xml><?xml version="1.0" encoding="utf-8"?>
<Properties xmlns="http://schemas.openxmlformats.org/officeDocument/2006/custom-properties" xmlns:vt="http://schemas.openxmlformats.org/officeDocument/2006/docPropsVTypes"/>
</file>