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اللطيف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اللطيف
</w:t>
      </w:r>
    </w:p>
    <w:p>
      <w:pPr/>
      <w:r>
        <w:rPr/>
        <w:t xml:space="preserve">ابن عبد اللطيف  عبد اللطيف بن إبراهيم بن عبد اللطيف: فقيه حنبلي نجدي من أهل الرياض مولدا ووفاة. تولى بها إدارة معهد الدعوة ثم كان المدير العام للمعاهد والكليات في البلار السعودية. له (الرد على فتى البطحاء - خ) في جامعة الرياض (368م-9) منظومة في العقائد لها مقدمة نثرية وبآخرها تقاريظ لسعد بن حمد ابن عتيق بن عبد اللطيف وسليمان بن سحمان اظنها بخطوطهم سنة 134.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2026-07-28T10:11:57+03:00</dcterms:created>
  <dcterms:modified xsi:type="dcterms:W3CDTF">2026-07-28T10:11:57+03:00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