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الشراباتي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الشراباتي
</w:t>
      </w:r>
    </w:p>
    <w:p>
      <w:pPr/>
      <w:r>
        <w:rPr/>
        <w:t xml:space="preserve">الشراباتي  عبد الكريم بن أحمد بن علوان الشراباتي الحلبي: محدث حلب في عصره. مولده ووفاته بها. كف بصره سنة 1136هـ. من كتبه ثبت سماه (إنالة الطالبين لعوالي المحدثين - خ) ورسالة في (الفرق بين القرآن العظيم والاحاديث القدسية) ورسالة في (آثار الشيخ مراد الازبكي).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2026-09-28T01:23:33+03:00</dcterms:created>
  <dcterms:modified xsi:type="dcterms:W3CDTF">2026-09-28T01:23:33+03:00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