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القيس
</w:t>
      </w:r>
    </w:p>
    <w:p>
      <w:pPr/>
      <w:r>
        <w:rPr/>
        <w:t xml:space="preserve">عبد القيس  عبد القيس بن افصى بن دعمى، من اسد ربيعة، من عدنان: جد جاهلي، النسبة اليه عبدي، وقيسي، وعبد قيسي. واقتصر ابن الاثير على عبدي. كانت ديار بنيه بتهامة، ثم خرجوا إلى البحرين، واستقروا بها. وهم بطون كثيرة. وظهر فيهم 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2026-09-28T01:22:10+03:00</dcterms:created>
  <dcterms:modified xsi:type="dcterms:W3CDTF">2026-09-28T01:22:10+03:00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