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البلخي، المعروف بالمستملي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المستملي
</w:t>
      </w:r>
    </w:p>
    <w:p>
      <w:pPr/>
      <w:r>
        <w:rPr/>
        <w:t xml:space="preserve">المستملي  إبراهيم بن أحمد البلخي، المعروف بالمستملي: فاضل، من أهل بلخ له (معجم الشيوخ).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المستملي
</w:t>
      </w:r>
    </w:p>
    <w:p>
      <w:pPr/>
      <w:r>
        <w:rPr/>
        <w:t xml:space="preserve">المستملي الإمام المحدث الرحال الصادق، أبو إسحاق، إبراهيم بن أحمد بن إبراهيم بن أحمد بن داود البلخي المستملي، راوي الصحيح عن الفربري.</w:t>
      </w:r>
    </w:p>
    <w:p/>
    <w:p>
      <w:pPr/>
      <w:r>
        <w:rPr/>
        <w:t xml:space="preserve">لم تبلغني أخباره مفصلة.</w:t>
      </w:r>
    </w:p>
    <w:p/>
    <w:p>
      <w:pPr/>
      <w:r>
        <w:rPr/>
        <w:t xml:space="preserve">حدث عنه: أبو ذر عبد بن أحمد، وعبد الرحمن بن عبد الله بن خالد الهمداني بالأندلس، والحافظ أحمد بن محمد بن العباس البلخي.</w:t>
      </w:r>
    </w:p>
    <w:p/>
    <w:p>
      <w:pPr/>
      <w:r>
        <w:rPr/>
        <w:t xml:space="preserve">وكان سماعه للصحيح في سنة أربع عشرة وثلاث مائة.</w:t>
      </w:r>
    </w:p>
    <w:p/>
    <w:p>
      <w:pPr/>
      <w:r>
        <w:rPr/>
        <w:t xml:space="preserve">قال أبو ذر: كان من الثقات المتقنين ببلخ، طوف وسمع الكثير، وخرج لنفسه معجما. توفي سنة ست وسبعين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12،ص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أحمد المستملي البلخي
</w:t>
      </w:r>
    </w:p>
    <w:p>
      <w:pPr/>
      <w:r>
        <w:rPr/>
        <w:t xml:space="preserve">وراوي الصحيح أبو إسحاق إبراهيم بن أحمد المستملي البلخي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2026-09-16T02:16:24+03:00</dcterms:created>
  <dcterms:modified xsi:type="dcterms:W3CDTF">2026-09-16T02:16:24+03:00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