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الدامغاني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الدامغاني
</w:t>
      </w:r>
    </w:p>
    <w:p>
      <w:pPr/>
      <w:r>
        <w:rPr/>
        <w:t xml:space="preserve">الدامغاني  عبد الصمد بن عبد الله العلوي، شمس الدين الدامغاني: من علماء الكلام. له (الجوهرة الخالصة عن الشوائب في العقائد المتقدمة على جميع المذاهب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2026-09-27T18:31:36+03:00</dcterms:created>
  <dcterms:modified xsi:type="dcterms:W3CDTF">2026-09-27T18:31:36+03:00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