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شيخي زاده
</w:t>
      </w:r>
    </w:p>
    <w:p>
      <w:pPr/>
      <w:r>
        <w:rPr/>
        <w:t xml:space="preserve">شيخي زاده  عبد الرحمن بن محمد بن سليمان، المعروف بشيخي زاده: فقيه حنفي، من أهل كليبولي (بتركيا) من قضاة الجيشز له (مجمع الانهر في شرح ملتقى الابحر - ط) مجلدان، فرغ من تأليفه ببلدة ادرنة، و (نظم الفرائد - ط) في مسائل الخلاف بين الماتريدية والاشعرية.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2026-09-27T11:51:04+03:00</dcterms:created>
  <dcterms:modified xsi:type="dcterms:W3CDTF">2026-09-27T11:51:04+03:00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