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الكيالي
</w:t>
      </w:r>
    </w:p>
    <w:p>
      <w:pPr>
        <w:jc w:val="start"/>
        <w:bidi/>
      </w:pPr>
      <w:r>
        <w:rPr>
          <w:rFonts w:ascii="arial" w:hAnsi="arial" w:eastAsia="arial" w:cs="arial"/>
          <w:sz w:val="28"/>
          <w:szCs w:val="28"/>
          <w:b w:val="1"/>
          <w:bCs w:val="1"/>
          <w:rtl/>
        </w:rPr>
        <w:t xml:space="preserve">الدكتور الكيالي
</w:t>
      </w:r>
    </w:p>
    <w:p>
      <w:pPr/>
      <w:r>
        <w:rPr/>
        <w:t xml:space="preserve">الدكتور الكيالي  عبد الرحمن بن عبد القادر بن طه الكيالي: طبيب، من رجال السياسة، في سورية. حلبي المولد والوفاة. وصفه مؤلف (أعلام العرب) بأنه عنصر من عناصر الخير والإنسانية. تعلم ببلده وبالجامعة الأميركية في بيروت حيث تخرج بالقسم الطبي (1914) وقام بالطباعة العسكرية في حماة مدة الحرب (1914 - 18) ثم كان رئيس أطباء المستشفى الوطني في حلب 1918 - 20 وعلى أثر فتنة الأرمن بها 28 شباط 1920 اعتقله الإنكليز. وخرج فانتخب نائبا عن حلب للمؤتمر. وخرج فانتخب نائبا عن حلب للمؤتمر الوطين في عهد الملك فيصل بن الحسين. ونفاه الفرنسيون 1926 مع آخرين إلى جزيرة أرواد مدة أربعة شهور. وأعيد انتخابه للنيابة عن حلب 1928 وتولى وزارة العدل والمعارف 1936 - 39 وتجدد انتخابه للنيابة والوزارة 1943 - 46 وكان من اركان الكتلة الوطنية. مرموقا في السياسة والعلم. من أعضاء المجمع العلمي العلمي العربي بدمشق زاول مهنة الطب إلى آخر حياته. ووضع كتبا، طبع منها (الجهاد السياسي) و (المراحل في تاريخ سورية السياسي الحديث) أربعة أجزاء انتهى بها إلى سنة 1939 وما زالت ثلاثة منها مخطوطة تنتهي بآخر حياته، و (أضواء وآراء) جزآن تضمنا مقالاته ومحاضراته، و (شريعة حمورابي).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2026-09-27T07:09:26+03:00</dcterms:created>
  <dcterms:modified xsi:type="dcterms:W3CDTF">2026-09-27T07:09:26+03:00</dcterms:modified>
</cp:coreProperties>
</file>

<file path=docProps/custom.xml><?xml version="1.0" encoding="utf-8"?>
<Properties xmlns="http://schemas.openxmlformats.org/officeDocument/2006/custom-properties" xmlns:vt="http://schemas.openxmlformats.org/officeDocument/2006/docPropsVTypes"/>
</file>