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البهكلي
</w:t>
      </w:r>
    </w:p>
    <w:p>
      <w:pPr>
        <w:jc w:val="start"/>
        <w:bidi/>
      </w:pPr>
      <w:r>
        <w:rPr>
          <w:rFonts w:ascii="arial" w:hAnsi="arial" w:eastAsia="arial" w:cs="arial"/>
          <w:sz w:val="28"/>
          <w:szCs w:val="28"/>
          <w:b w:val="1"/>
          <w:bCs w:val="1"/>
          <w:rtl/>
        </w:rPr>
        <w:t xml:space="preserve">البهكلي
</w:t>
      </w:r>
    </w:p>
    <w:p>
      <w:pPr/>
      <w:r>
        <w:rPr/>
        <w:t xml:space="preserve">البهكلي  عبد الرحمن بن حسن بن علي البهكلي التهامي: مؤرخ. كان حاكم مدينة (ابي عريش) في تهامة اليمن، وقاضي الاشراف فيها. له (خلاصة العسجد في ايام الشريف محمد بن احمد).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الحسن البهكلي
</w:t>
      </w:r>
    </w:p>
    <w:p>
      <w:pPr/>
      <w:r>
        <w:rPr/>
        <w:t xml:space="preserve">عبد الرحمن بن الحسن البهكلي </w:t>
      </w:r>
    </w:p>
    <w:p/>
    <w:p>
      <w:pPr/>
      <w:r>
        <w:rPr/>
        <w:t xml:space="preserve">قاضي الأشراف بأبي عريش وسائر جهاته وهو من أكابر العلماء، له يد طولى في علوم الاجتهاد وعنده من التحقيق والتدقيق ما يقصر عن البلوغ إليه كثير من علماء العصر وقد كتب إلي بمسائل تعرض في جهاته وأجبت عنها بأجوبة لعلها لديه وهو الآن حي طول الله مدته وهو أكبر من أخيه أحمد المذكور قبله ومنهم أخو صاحب الترجمة </w:t>
      </w:r>
    </w:p>
    <w:p>
      <w:pPr>
        <w:jc w:val="start"/>
        <w:bidi/>
      </w:pPr>
      <w:r>
        <w:rPr>
          <w:sz w:val="24"/>
          <w:szCs w:val="24"/>
          <w:b w:val="1"/>
          <w:bCs w:val="1"/>
          <w:rtl/>
        </w:rPr>
        <w:t xml:space="preserve">
البدر الطالع بمحاسن من بعد القرن السابع،(دار المعرفة - بيروت،0،ط 1،ج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2026-09-27T05:44:15+03:00</dcterms:created>
  <dcterms:modified xsi:type="dcterms:W3CDTF">2026-09-27T05:44:15+03:00</dcterms:modified>
</cp:coreProperties>
</file>

<file path=docProps/custom.xml><?xml version="1.0" encoding="utf-8"?>
<Properties xmlns="http://schemas.openxmlformats.org/officeDocument/2006/custom-properties" xmlns:vt="http://schemas.openxmlformats.org/officeDocument/2006/docPropsVTypes"/>
</file>