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عمرو
</w:t>
      </w:r>
    </w:p>
    <w:p>
      <w:pPr>
        <w:jc w:val="start"/>
        <w:bidi/>
      </w:pPr>
      <w:r>
        <w:rPr>
          <w:rFonts w:ascii="arial" w:hAnsi="arial" w:eastAsia="arial" w:cs="arial"/>
          <w:sz w:val="28"/>
          <w:szCs w:val="28"/>
          <w:b w:val="1"/>
          <w:bCs w:val="1"/>
          <w:rtl/>
        </w:rPr>
        <w:t xml:space="preserve">هند بنت عمرو
</w:t>
      </w:r>
    </w:p>
    <w:p>
      <w:pPr/>
      <w:r>
        <w:rPr/>
        <w:t xml:space="preserve">هند بنت عمرو بن الجموح الأنصارية.</w:t>
      </w:r>
    </w:p>
    <w:p/>
    <w:p>
      <w:pPr/>
      <w:r>
        <w:rPr/>
        <w:t xml:space="preserve">تقدم نسبها في ترجمة والدها. وذكرها ابن سعد في المبايعات.</w:t>
      </w:r>
    </w:p>
    <w:p>
      <w:pPr>
        <w:jc w:val="start"/>
        <w:bidi/>
      </w:pPr>
      <w:r>
        <w:rPr>
          <w:sz w:val="24"/>
          <w:szCs w:val="24"/>
          <w:b w:val="1"/>
          <w:bCs w:val="1"/>
          <w:rtl/>
        </w:rPr>
        <w:t xml:space="preserve">
الإصابة في تمييز الصحابة،(دار الكتب العلمية - بيروت،1995،ط 1،ج 8،ص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عمرو
</w:t>
      </w:r>
    </w:p>
    <w:p>
      <w:pPr/>
      <w:r>
        <w:rPr/>
        <w:t xml:space="preserve">هند بنت عمرو بن الجموح بن زيد بن حرام بن كعب بن غنم بن كعب بن سلمة. وأمها هند بنت عمرو بن حرام بن ثعلبة بن حرام من بني سلمة. تزوجها محيصة بن مسعود من بني حارثة فولدت له حراما ودحية والربيع بني محيصة. أسلمت هند وبايعت رسول الله - صلى الله عليه وسلم -</w:t>
      </w:r>
    </w:p>
    <w:p>
      <w:pPr>
        <w:jc w:val="start"/>
        <w:bidi/>
      </w:pPr>
      <w:r>
        <w:rPr>
          <w:sz w:val="24"/>
          <w:szCs w:val="24"/>
          <w:b w:val="1"/>
          <w:bCs w:val="1"/>
          <w:rtl/>
        </w:rPr>
        <w:t xml:space="preserve">
الطبقات الكبرى،(دار الكتب العلمية - بيروت،1990،ط 1،ج 8،ص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2026-07-28T19:14:31+03:00</dcterms:created>
  <dcterms:modified xsi:type="dcterms:W3CDTF">2026-07-28T19:14:31+03:00</dcterms:modified>
</cp:coreProperties>
</file>

<file path=docProps/custom.xml><?xml version="1.0" encoding="utf-8"?>
<Properties xmlns="http://schemas.openxmlformats.org/officeDocument/2006/custom-properties" xmlns:vt="http://schemas.openxmlformats.org/officeDocument/2006/docPropsVTypes"/>
</file>