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بنت مسعود بن قيس بن الرابعة
</w:t>
      </w:r>
    </w:p>
    <w:p>
      <w:pPr>
        <w:jc w:val="start"/>
        <w:bidi/>
      </w:pPr>
      <w:r>
        <w:rPr>
          <w:rFonts w:ascii="arial" w:hAnsi="arial" w:eastAsia="arial" w:cs="arial"/>
          <w:sz w:val="28"/>
          <w:szCs w:val="28"/>
          <w:b w:val="1"/>
          <w:bCs w:val="1"/>
          <w:rtl/>
        </w:rPr>
        <w:t xml:space="preserve">عمرة بنت مسعود بن قيس بن الرابعة
</w:t>
      </w:r>
    </w:p>
    <w:p>
      <w:pPr/>
      <w:r>
        <w:rPr/>
        <w:t xml:space="preserve">عمرة بنت مسعود بن قيس بن الرابعة شقيقة التي قبلها.</w:t>
      </w:r>
    </w:p>
    <w:p/>
    <w:p>
      <w:pPr/>
      <w:r>
        <w:rPr/>
        <w:t xml:space="preserve">تزوجها زيد بن مالك بن عبد ود بن كعب بن عبد الأشهل، فولدت له سعدا وثابتا.</w:t>
      </w:r>
    </w:p>
    <w:p>
      <w:pPr>
        <w:jc w:val="start"/>
        <w:bidi/>
      </w:pPr>
      <w:r>
        <w:rPr>
          <w:sz w:val="24"/>
          <w:szCs w:val="24"/>
          <w:b w:val="1"/>
          <w:bCs w:val="1"/>
          <w:rtl/>
        </w:rPr>
        <w:t xml:space="preserve">
الإصابة في تمييز الصحابة،(دار الكتب العلمية - بيروت،1995،ط 1،ج 8،ص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الأولى بنت مسعود
</w:t>
      </w:r>
    </w:p>
    <w:p>
      <w:pPr/>
      <w:r>
        <w:rPr/>
        <w:t xml:space="preserve">عمرة الأولى بنت مسعود بن قيس بن عمرو بن زيد مناة بن عدي بن عمرو بن مالك بن النجار. وأمها عميرة بنت عمرو بن حرام بن عمرو بن زيد مناة بن عدي بن عمرو بن مالك بن النجار. تزوجها زيد بن مالك بن عبد ود بن كعب بن عبد الأشهل فولدت له سعدا. شهد بدرا. وثابتا ابني زيد. أسلمت عمرة وبايعت رسول الله - صلى الله عليه وسلم -</w:t>
      </w:r>
    </w:p>
    <w:p>
      <w:pPr>
        <w:jc w:val="start"/>
        <w:bidi/>
      </w:pPr>
      <w:r>
        <w:rPr>
          <w:sz w:val="24"/>
          <w:szCs w:val="24"/>
          <w:b w:val="1"/>
          <w:bCs w:val="1"/>
          <w:rtl/>
        </w:rPr>
        <w:t xml:space="preserve">
الطبقات الكبرى،(دار الكتب العلمية - بيروت،1990،ط 1،ج 8،ص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2026-07-28T16:07:50+03:00</dcterms:created>
  <dcterms:modified xsi:type="dcterms:W3CDTF">2026-07-28T16:07:50+03:00</dcterms:modified>
</cp:coreProperties>
</file>

<file path=docProps/custom.xml><?xml version="1.0" encoding="utf-8"?>
<Properties xmlns="http://schemas.openxmlformats.org/officeDocument/2006/custom-properties" xmlns:vt="http://schemas.openxmlformats.org/officeDocument/2006/docPropsVTypes"/>
</file>