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عثمان
</w:t>
      </w:r>
    </w:p>
    <w:p>
      <w:pPr>
        <w:jc w:val="start"/>
        <w:bidi/>
      </w:pPr>
      <w:r>
        <w:rPr>
          <w:rFonts w:ascii="arial" w:hAnsi="arial" w:eastAsia="arial" w:cs="arial"/>
          <w:sz w:val="28"/>
          <w:szCs w:val="28"/>
          <w:b w:val="1"/>
          <w:bCs w:val="1"/>
          <w:rtl/>
        </w:rPr>
        <w:t xml:space="preserve">زينب بنت عثمان
</w:t>
      </w:r>
    </w:p>
    <w:p>
      <w:pPr/>
      <w:r>
        <w:rPr/>
        <w:t xml:space="preserve">زينب بنت عثمان بن مظعون الجمحية.</w:t>
      </w:r>
    </w:p>
    <w:p/>
    <w:p>
      <w:pPr/>
      <w:r>
        <w:rPr/>
        <w:t xml:space="preserve">قال:... خطبها ابن عمر في عهد النبي صلى الله عليه وسلم، وخطبها المغيرة، فمال عمها قدامة لابن عمر، لأنه ابن أخته زينب بنت مظعون، ومالت أم زينب بنت عثمان للمغيرة في قصة مذكورة.</w:t>
      </w:r>
    </w:p>
    <w:p/>
    <w:p>
      <w:pPr/>
      <w:r>
        <w:rPr/>
        <w:t xml:space="preserve">قلت: ذكر ذلك ابن سعد عن إسماعيل بن أبي أويس، عن عبد العزيز بن المطلب، عن عمر بن حسين، عن نافع، قال: تزوج ابن عمر زينب بنت عثمان بن مظعون بعد وفاة أبيها زوجه إياها عمها قدامة، فأرغبهم المغيرة بن شعبة في الصداق، فقالت أم الجارية للجارية: لا تجيزي. وأعلمت ذلك رسول الله صلى الله عليه وسلم هي وأمها فرد نكاحها، فنكحها المغيرة بن شعبة.</w:t>
      </w:r>
    </w:p>
    <w:p>
      <w:pPr>
        <w:jc w:val="start"/>
        <w:bidi/>
      </w:pPr>
      <w:r>
        <w:rPr>
          <w:sz w:val="24"/>
          <w:szCs w:val="24"/>
          <w:b w:val="1"/>
          <w:bCs w:val="1"/>
          <w:rtl/>
        </w:rPr>
        <w:t xml:space="preserve">
الإصابة في تمييز الصحابة،(دار الكتب العلمية - بيروت،1995،ط 1،ج 8،ص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عثمان بن مظعون بن حبيب بن وهب بن حذافة بن جمح
</w:t>
      </w:r>
    </w:p>
    <w:p>
      <w:pPr/>
      <w:r>
        <w:rPr/>
        <w:t xml:space="preserve">زينب بنت عثمان بن مظعون بن حبيب بن وهب بن حذافة بن جمح. أخبرنا إسماعيل بن عبد الله بن أبي أويس. حدثنا عبد العزيز بن المطلب عن عمر بن حسين عن نافع أنه قال: تزوج عبد الله بن عمر زينب بنت عثمان بن مظعون بعد وفاة أبيها. زوجه إياها عمها قدامة بن مظعون فأرغبهم المغيرة بن شعبة في الصداق فقالت أم الجارية للجارية: لا تجيزي. فكرهت الجارية النكاح وأعلمت رسول الله - صلى الله عليه وسلم - ذلك هي وأمها فرد نكاحها رسول الله - صلى الله عليه وسلم - فنكحها المغيرة ابن شعبة.</w:t>
      </w:r>
    </w:p>
    <w:p/>
    <w:p>
      <w:pPr/>
      <w:r>
        <w:rPr/>
        <w:t xml:space="preserve">قال محمد: وحدث الحسن بن موسى عن ابن لهيعة قال: حدثنا عبد الرحمن الأعرج قال: المرأة التي طلق عبد الله بن عمر وهي حائض على عهد رسول الله - صلى الله عليه وسلم - آمنة بنت عفان.</w:t>
      </w:r>
    </w:p>
    <w:p>
      <w:pPr>
        <w:jc w:val="start"/>
        <w:bidi/>
      </w:pPr>
      <w:r>
        <w:rPr>
          <w:sz w:val="24"/>
          <w:szCs w:val="24"/>
          <w:b w:val="1"/>
          <w:bCs w:val="1"/>
          <w:rtl/>
        </w:rPr>
        <w:t xml:space="preserve">
الطبقات الكبرى،(دار الكتب العلمية - بيروت،1990،ط 1،ج 8،ص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عثمان بن مظعون بن حبيب بن وهب بن حذافة بن جمح
</w:t>
      </w:r>
    </w:p>
    <w:p>
      <w:pPr/>
      <w:r>
        <w:rPr/>
        <w:t xml:space="preserve">زينب بنت عثمان بن مظعون بن حبيب بن وهب بن حذافة بن جمح </w:t>
      </w:r>
    </w:p>
    <w:p/>
    <w:p>
      <w:pPr/>
      <w:r>
        <w:rPr/>
        <w:t xml:space="preserve">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2026-07-27T21:50:12+03:00</dcterms:created>
  <dcterms:modified xsi:type="dcterms:W3CDTF">2026-07-27T21:50:12+03:00</dcterms:modified>
</cp:coreProperties>
</file>

<file path=docProps/custom.xml><?xml version="1.0" encoding="utf-8"?>
<Properties xmlns="http://schemas.openxmlformats.org/officeDocument/2006/custom-properties" xmlns:vt="http://schemas.openxmlformats.org/officeDocument/2006/docPropsVTypes"/>
</file>