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ريطة بنت سفيان
</w:t>
      </w:r>
    </w:p>
    <w:p>
      <w:pPr>
        <w:jc w:val="start"/>
        <w:bidi/>
      </w:pPr>
      <w:r>
        <w:rPr>
          <w:rFonts w:ascii="arial" w:hAnsi="arial" w:eastAsia="arial" w:cs="arial"/>
          <w:sz w:val="28"/>
          <w:szCs w:val="28"/>
          <w:b w:val="1"/>
          <w:bCs w:val="1"/>
          <w:rtl/>
        </w:rPr>
        <w:t xml:space="preserve">ريطة بنت سفيان
</w:t>
      </w:r>
    </w:p>
    <w:p>
      <w:pPr/>
      <w:r>
        <w:rPr/>
        <w:t xml:space="preserve">ريطة بنت سفيان زوج قدامة بن مظعون. تقدمت في رائطة.</w:t>
      </w:r>
    </w:p>
    <w:p>
      <w:pPr>
        <w:jc w:val="start"/>
        <w:bidi/>
      </w:pPr>
      <w:r>
        <w:rPr>
          <w:sz w:val="24"/>
          <w:szCs w:val="24"/>
          <w:b w:val="1"/>
          <w:bCs w:val="1"/>
          <w:rtl/>
        </w:rPr>
        <w:t xml:space="preserve">
الإصابة في تمييز الصحابة،(دار الكتب العلمية - بيروت،1995،ط 1،ج 8،ص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ريطة الخزاعية
</w:t>
      </w:r>
    </w:p>
    <w:p>
      <w:pPr/>
      <w:r>
        <w:rPr/>
        <w:t xml:space="preserve">ريطة الخزاعية ريطة بنت سفيان الخزاعية زوج قدامة بن مظعون. حديثها عن النبي صلى الله عليه وسلم أنها شهدت بيعة النساء للنبي صلى الله عليه وسلم وابنتها عائشة بنت قدامة معها.</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ريطة بنت سفيان الخزاعية
</w:t>
      </w:r>
    </w:p>
    <w:p>
      <w:pPr/>
      <w:r>
        <w:rPr/>
        <w:t xml:space="preserve">ريطة بنت سفيان الخزاعية  زوجة قدامة بن مظعون. حديثها عن النبي</w:t>
      </w:r>
    </w:p>
    <w:p/>
    <w:p>
      <w:pPr/>
      <w:r>
        <w:rPr/>
        <w:t xml:space="preserve">صلى الله عليه وسلم أنها شهدت بيعة النساء للنبي صلى الله عليه وسلم وابنتها معها عائشة بنت قدامة بن مظعون.</w:t>
      </w:r>
    </w:p>
    <w:p>
      <w:pPr>
        <w:jc w:val="start"/>
        <w:bidi/>
      </w:pPr>
      <w:r>
        <w:rPr>
          <w:sz w:val="24"/>
          <w:szCs w:val="24"/>
          <w:b w:val="1"/>
          <w:bCs w:val="1"/>
          <w:rtl/>
        </w:rPr>
        <w:t xml:space="preserve">
الاستيعاب في معرفة الأصحاب،(دار الجيل - بيروت،1992،ط 1،ج 4،ص 1847)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2026-08-24T14:11:34+03:00</dcterms:created>
  <dcterms:modified xsi:type="dcterms:W3CDTF">2026-08-24T14:11:34+03:00</dcterms:modified>
</cp:coreProperties>
</file>

<file path=docProps/custom.xml><?xml version="1.0" encoding="utf-8"?>
<Properties xmlns="http://schemas.openxmlformats.org/officeDocument/2006/custom-properties" xmlns:vt="http://schemas.openxmlformats.org/officeDocument/2006/docPropsVTypes"/>
</file>