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الأجهوري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الأجهوري
</w:t>
      </w:r>
    </w:p>
    <w:p>
      <w:pPr/>
      <w:r>
        <w:rPr/>
        <w:t xml:space="preserve">الأجهوري  عبد البر بن عبد الله بن محمد الأجهوري: فقيه شافعي مصري. له شروح وحواش في الفقه وغيره، منها (منحة الأحباب - خ) في البلدية (ن 2202 - ج) وهو حاشية على شرح تنقيح اللباب لزكريا الأنصاري، و (حاشية على شرح الغاية لابن قاسم) و (فتح القريب المجيد بشرح جوهرة التوحيد).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2026-09-26T23:29:25+03:00</dcterms:created>
  <dcterms:modified xsi:type="dcterms:W3CDTF">2026-09-26T23:29:25+03:00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