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مسعود بن مسعود الغفاري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مسعود بن مسعود الغفاري
</w:t>
      </w:r>
    </w:p>
    <w:p>
      <w:pPr/>
      <w:r>
        <w:rPr/>
        <w:t xml:space="preserve">أبو مسعود بن مسعود الغفاري اسمه عبد الله، وقيل عروة، ولا يجيء في الرواية إلا غير مسمى. يأتي في ابن مسعود في المبهمات.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7،ص 310)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2026-07-27T23:12:48+03:00</dcterms:created>
  <dcterms:modified xsi:type="dcterms:W3CDTF">2026-07-27T23:12:48+03:00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