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الأول
</w:t>
      </w:r>
    </w:p>
    <w:p>
      <w:pPr>
        <w:jc w:val="start"/>
        <w:bidi/>
      </w:pPr>
      <w:r>
        <w:rPr>
          <w:rFonts w:ascii="arial" w:hAnsi="arial" w:eastAsia="arial" w:cs="arial"/>
          <w:sz w:val="28"/>
          <w:szCs w:val="28"/>
          <w:b w:val="1"/>
          <w:bCs w:val="1"/>
          <w:rtl/>
        </w:rPr>
        <w:t xml:space="preserve">عباس الأول
</w:t>
      </w:r>
    </w:p>
    <w:p>
      <w:pPr/>
      <w:r>
        <w:rPr/>
        <w:t xml:space="preserve">عباس الأول  عباس ’’باشا’’ بن طوسون بن محمد علي: ثالث الولاة من اسرة محمد علي بمصر. ولد بجدة، ونشأ بمصر. وتولى الحكم بعد وفاة عمه ابراهيم ’’باشا’’ في اواخر سنة 1264هـ. وكان شديد الكره للاوربيين، حذرا من دسائسهم. انجد الترك العثمانيين بخمسة عشر الف مقاتل في حربهم مع الروس، المعروفة بحرب القرم. وفي ايامه انشئت المدرسة الحربية في العباسية بالقاهرة، وبوشر انشاء سكة الحديد بين القاهرة والاسكندرية، وتمهيد الطريق بين القاهرة والسويس. ونفى السحرة والدجالون والمشعوذون، إلى السودان. ويؤخذ عليه انه اغلق كثيرا من المعاهد والمدارس، واهمل المصانع وآلات دار الصناعة حتى عرضت السفن الحربية واسلحتها للبيع. واستمر إلى ان قتل بقصره في ’’بنها’’ قتله مملوكان ارسلتهما اليه الاستانة عمته نازلي بنت محمد علي، لخلاف بينها وبينه على ميراث، وفرا؛ وخبرهما مفصل في (مجموعة خطابات) نشرها ’’الامير’’ محمد علي بن توفيق. واشار الايوبي في (تاريخ مصر في عهد اسماعيل) إلى الخبر، وقال: ان الرواة اختلفوا في حقيقة مقتله، ومنهم من يتهم به السلطان عبد المجيد.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2026-09-26T21:23:14+03:00</dcterms:created>
  <dcterms:modified xsi:type="dcterms:W3CDTF">2026-09-26T21:23:14+03:00</dcterms:modified>
</cp:coreProperties>
</file>

<file path=docProps/custom.xml><?xml version="1.0" encoding="utf-8"?>
<Properties xmlns="http://schemas.openxmlformats.org/officeDocument/2006/custom-properties" xmlns:vt="http://schemas.openxmlformats.org/officeDocument/2006/docPropsVTypes"/>
</file>