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أسماء بن عمرو الجذامي
</w:t>
      </w:r>
    </w:p>
    <w:p>
      <w:pPr>
        <w:jc w:val="start"/>
        <w:bidi/>
      </w:pPr>
      <w:r>
        <w:rPr>
          <w:rFonts w:ascii="arial" w:hAnsi="arial" w:eastAsia="arial" w:cs="arial"/>
          <w:sz w:val="28"/>
          <w:szCs w:val="28"/>
          <w:b w:val="1"/>
          <w:bCs w:val="1"/>
          <w:rtl/>
        </w:rPr>
        <w:t xml:space="preserve">أبو أسماء بن عمرو الجذامي
</w:t>
      </w:r>
    </w:p>
    <w:p>
      <w:pPr/>
      <w:r>
        <w:rPr/>
        <w:t xml:space="preserve">أبو أسماء بن عمرو الجذامي ذكره الواقدي في وفد جذام الذين قدموا على رسول الله صلى الله عليه وسلم، يذكرون إيقاع زيد بن حارثة بهم بعد إسلامهم، فأطلق لهم سبيهم ورد لهم ما أخذ منهم.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2026-07-27T23:32:53+03:00</dcterms:created>
  <dcterms:modified xsi:type="dcterms:W3CDTF">2026-07-27T23:32:53+03:00</dcterms:modified>
</cp:coreProperties>
</file>

<file path=docProps/custom.xml><?xml version="1.0" encoding="utf-8"?>
<Properties xmlns="http://schemas.openxmlformats.org/officeDocument/2006/custom-properties" xmlns:vt="http://schemas.openxmlformats.org/officeDocument/2006/docPropsVTypes"/>
</file>