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كبير الهذلي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كبير الهذلي
</w:t>
      </w:r>
    </w:p>
    <w:p>
      <w:pPr/>
      <w:r>
        <w:rPr/>
        <w:t xml:space="preserve">أبو كبير الهذلي  عامر بن الحليس الهذلي، أبو كبير، من بني سهل بن هذيل: شاعر فحل. من شعراء الحماسة. قيل: ادرك الاسلام، واسلم، وله خبر مع النبي (ص). له ’’ديوان شعر - ط) مع ترجمة فرنسية، وشرح لابي سعيد السكري. وفي مقدمته بعض أخباره، بالفرنسية.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كبير الهذلي
</w:t>
      </w:r>
    </w:p>
    <w:p>
      <w:pPr/>
      <w:r>
        <w:rPr/>
        <w:t xml:space="preserve">أبو كبير الهذلي (س) أبو كبير الهذلي الشاعر. ذكر عن أبي اليقظان أنه أسلم، ثم أتى النبي صلى الله عليه وسلم فقال: أحل لي الزنا. فقال: أتحب أن يؤتى إليك مثل ذلك؟ قال: لا. قال: فارض لأخيك ما ترضى لنفسك. قال: فادع الله أن يذهب ذلك عني. قال: وقد قال حسان يذكر ذلك:</w:t>
      </w:r>
    </w:p>
    <w:p/>
    <w:p>
      <w:pPr>
        <w:jc w:val="center"/>
      </w:pPr>
      <w:r>
        <w:rPr>
          <w:color w:val="ff0000"/>
        </w:rPr>
        <w:t xml:space="preserve">سالت هذيل رسول الله فاحشة</w:t>
      </w:r>
      <w:r>
        <w:rPr>
          <w:color w:val="ff0000"/>
        </w:rPr>
        <w:t xml:space="preserve">      </w:t>
      </w:r>
      <w:r>
        <w:rPr>
          <w:color w:val="ff0000"/>
        </w:rPr>
        <w:t xml:space="preserve"> ضلت هذيل بما سالت ولم تصب</w:t>
      </w:r>
    </w:p>
    <w:p/>
    <w:p>
      <w:pPr>
        <w:jc w:val="center"/>
      </w:pPr>
      <w:r>
        <w:rPr>
          <w:color w:val="ff0000"/>
        </w:rPr>
        <w:t xml:space="preserve">سالوا نبيهم ما ليس معطيهم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 حتى الممات وكانوا عرة العرب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1387)/(دار الكتب العلمية - بيروت،1994،ط 1،ج 6،ص 257)/(دار الفكر - بيروت،1989،ط 1،ج 5،ص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2026-09-26T18:12:07+03:00</dcterms:created>
  <dcterms:modified xsi:type="dcterms:W3CDTF">2026-09-26T18:12:07+03:00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