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الأسود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الأسود
</w:t>
      </w:r>
    </w:p>
    <w:p>
      <w:pPr/>
      <w:r>
        <w:rPr/>
        <w:t xml:space="preserve">وهب بن الأسود لقي عمر رضي الله عنه. روى عنه ابن أبي مليكة. ذكره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الأسود 
</w:t>
      </w:r>
    </w:p>
    <w:p>
      <w:pPr/>
      <w:r>
        <w:rPr/>
        <w:t xml:space="preserve">وهب بن الأسود. </w:t>
      </w:r>
    </w:p>
    <w:p/>
    <w:p>
      <w:pPr/>
      <w:r>
        <w:rPr/>
        <w:t xml:space="preserve">لقي عمر.</w:t>
      </w:r>
    </w:p>
    <w:p/>
    <w:p>
      <w:pPr/>
      <w:r>
        <w:rPr/>
        <w:t xml:space="preserve">روى عنه ابن أبي مليكة.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الأسود
</w:t>
      </w:r>
    </w:p>
    <w:p>
      <w:pPr/>
      <w:r>
        <w:rPr/>
        <w:t xml:space="preserve">وهب بن الأسود </w:t>
      </w:r>
    </w:p>
    <w:p/>
    <w:p>
      <w:pPr/>
      <w:r>
        <w:rPr/>
        <w:t xml:space="preserve">يروي عن عمر بن الخطاب روى عنه بن أبي مليكة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الأسود
</w:t>
      </w:r>
    </w:p>
    <w:p>
      <w:pPr/>
      <w:r>
        <w:rPr/>
        <w:t xml:space="preserve">وهب بن الأسود </w:t>
      </w:r>
    </w:p>
    <w:p/>
    <w:p>
      <w:pPr/>
      <w:r>
        <w:rPr/>
        <w:t xml:space="preserve">روى عن عمر رضي الله تعالى عنه روى عنه بن أبي مليكة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2026-07-29T04:18:15+03:00</dcterms:created>
  <dcterms:modified xsi:type="dcterms:W3CDTF">2026-07-29T04:18:15+03:00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