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النصر
</w:t>
      </w:r>
    </w:p>
    <w:p>
      <w:pPr/>
      <w:r>
        <w:rPr/>
        <w:t xml:space="preserve">أبو النصر  عادل أبو النصر: مهندس زراعي لبناني ينعب برائد الزراعة اللبنانية. ولد ببيروت وتعلم بها وبتونس ’’المدرسة الزراعية’’ وباريس ’’المعهد الزراعي’’ وتخصص بالحشرات وأصدر مجلة (الحياة الزراعية) (1931) وعين مهندسا زراعيا في لبنان (1936 - 65) له 56 رسالة مطبوعة في الزراعة وأنواعها والحشرات عدا ما نشر من الأبحاث في المجلات العربية والفرنسية.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2026-09-26T17:17:03+03:00</dcterms:created>
  <dcterms:modified xsi:type="dcterms:W3CDTF">2026-09-26T17:17:03+03:00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