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اليابري
</w:t>
      </w:r>
    </w:p>
    <w:p>
      <w:pPr/>
      <w:r>
        <w:rPr/>
        <w:t xml:space="preserve">اليابري  طلحة بن محمد الأموي اليابري، أبو محمد، أديب أندلسي. نسبته إلى يابرة بقرب باجه. نزل إشبيلية، وتوفي بها. له شعر وخطب، و (معجم بمن أخذ عنهم.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2026-09-26T14:52:06+03:00</dcterms:created>
  <dcterms:modified xsi:type="dcterms:W3CDTF">2026-09-26T14:52:06+03:00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