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العنبري
</w:t>
      </w:r>
    </w:p>
    <w:p>
      <w:pPr/>
      <w:r>
        <w:rPr/>
        <w:t xml:space="preserve">العنبري  طريف بن تميم العنبري، أبو عمرو: شاعر مقل، من فرسان بني تميم، في الجاهلية، قتله أحد بني شيبان.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2026-09-26T13:59:46+03:00</dcterms:created>
  <dcterms:modified xsi:type="dcterms:W3CDTF">2026-09-26T13:59:46+03:00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