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مرارة بن الربيع الأنصاري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مرارة بن الربيع الأنصاري الأوسي
</w:t>
      </w:r>
    </w:p>
    <w:p>
      <w:pPr/>
      <w:r>
        <w:rPr/>
        <w:t xml:space="preserve">مرارة بن الربيع الأنصاري الأوسي من بني عمرو بن عوف، ويقال: إن أصله من قضاعة، حالف بني عمرو بن عوف.</w:t>
      </w:r>
    </w:p>
    <w:p/>
    <w:p>
      <w:pPr/>
      <w:r>
        <w:rPr/>
        <w:t xml:space="preserve">صحابي مشهور، شهد بدرا على الصحيح، هو أحد الثلاثة الذين تيب عليهم، أخرجاه في الصحيحين من حديث كعب بن مالك في قصة توبته، فقلت: هل لقي أحد مثل ما لقيت؟ قالوا: هلال بن أمية، ومرارة بن الربيع، فذكروا لي رجلين صالحين شهدا بدرا. وفي حديث جابر عند قوله تعالى: </w:t>
      </w:r>
    </w:p>
    <w:p>
      <w:pPr/>
      <w:r>
        <w:rPr>
          <w:color w:val="0000ff"/>
        </w:rPr>
        <w:t xml:space="preserve">{وعلى الثلاثة الذين خلفوا}</w:t>
      </w:r>
    </w:p>
    <w:p>
      <w:pPr/>
      <w:r>
        <w:rPr/>
        <w:t xml:space="preserve"> قال: هم كعب بن مالك، ومرارة بن الربيع، وهلال بن أمية، وكلهم من الأنصار.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2026-07-28T16:25:49+03:00</dcterms:created>
  <dcterms:modified xsi:type="dcterms:W3CDTF">2026-07-28T16:25:49+03:00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