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طاهر الجزائري
</w:t>
      </w:r>
    </w:p>
    <w:p>
      <w:pPr>
        <w:jc w:val="start"/>
        <w:bidi/>
      </w:pPr>
      <w:r>
        <w:rPr>
          <w:rFonts w:ascii="arial" w:hAnsi="arial" w:eastAsia="arial" w:cs="arial"/>
          <w:sz w:val="28"/>
          <w:szCs w:val="28"/>
          <w:b w:val="1"/>
          <w:bCs w:val="1"/>
          <w:rtl/>
        </w:rPr>
        <w:t xml:space="preserve">الشيخ طاهر الجزائري
</w:t>
      </w:r>
    </w:p>
    <w:p>
      <w:pPr/>
      <w:r>
        <w:rPr/>
        <w:t xml:space="preserve">الشيخ طاهر الجزائري  أصله من الجزائر، ومولده ووفاته في دمشق. كان كلفا باقتناء المخطوطات دمشق. كان كلفا باقتناء المخطوطات والبحث عنها، فساعد على إنشاء ’’دار الكتب الظاهرية’’ في دمشق، وجمع فيها ما تفرق في الخزائن العامة، وساعد على إنشاء ’’المكتبة الخالدية’’ في القدس. وانتقل إلى القاهرة سنة 1325ه، ، ثم عاد إلى دمشق سنة 1338 هـ ، فكان من أعضاء المجمع العلمي العربي، وسمي مديرا لدار الكتب الظاهرية. وتوفي بعد ثلاثة أشهر. كان يحسن أكثر اللغات الشرقية كالعبرية والسريانية و الحبشية والزواوية والتركية والفارسية. وله نحو عشرين مصنفا، منها (الجواهر الكلامية في العقائد الإسلامية - ط) و (بديع التلخيص - ط) في البديع، و (مد الراحة - ط) في المساحة، و (الفوائد الجسام في معرفة خواص الأجسام - ط) وكتاب في (الحساب - ط) و (تسهيل المجاز إلى فن المعمى والألغاز - ط) و (التبيان لبعض المباحث المتعلقة بالقرآن - ط) و (شرح خطب ابن نباتة - ط) و (تمهيد العروض إلى فن العروض - ط) و (توجيه النظر إلى علم الأثر - ط) و (التقريب إلى أصول التعريب - ط) و (تفسير القرآن - خ) في أربعة مجلدات، و (الإلمام - خ) في السيرة النبوية. ومن أجل آثاره (التذكرة الظاهرية - خ) وهي مجموعة كبيرة في موضوعات مختلفة. وفي الخزانة الظاهرية بدمشق 28 دفترا بخطه منها ما هو تراجم ومذكرات وفوائد تاريخية وأسماء مخطوطات مما رآه أو قرأ عنه، أتى على ذكرها خالد الريان في فهرس مخطوطات دار الكتب الظاهرية، التاريخ وملحقاته 2:248 - 275 وللشيخ محمد سعيد الباني الدمشقي، كتاب سماه (تنوير البصائر بسيرة الشيخ طاهر - ط) فصل فيه تاريخ حياته وأفاض في الكلام على أخلاقه ومزاياه وللدكتور عدنان الخطيب (كتاب الشيخ طاهر الجزائري رائد النهضة العلمية في بلاد الشام، وأعلام من خريجي مدرسته - ط).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2026-09-26T13:25:29+03:00</dcterms:created>
  <dcterms:modified xsi:type="dcterms:W3CDTF">2026-09-26T13:25:29+03:00</dcterms:modified>
</cp:coreProperties>
</file>

<file path=docProps/custom.xml><?xml version="1.0" encoding="utf-8"?>
<Properties xmlns="http://schemas.openxmlformats.org/officeDocument/2006/custom-properties" xmlns:vt="http://schemas.openxmlformats.org/officeDocument/2006/docPropsVTypes"/>
</file>