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عثمان
</w:t>
      </w:r>
    </w:p>
    <w:p>
      <w:pPr>
        <w:jc w:val="start"/>
        <w:bidi/>
      </w:pPr>
      <w:r>
        <w:rPr>
          <w:rFonts w:ascii="arial" w:hAnsi="arial" w:eastAsia="arial" w:cs="arial"/>
          <w:sz w:val="28"/>
          <w:szCs w:val="28"/>
          <w:b w:val="1"/>
          <w:bCs w:val="1"/>
          <w:rtl/>
        </w:rPr>
        <w:t xml:space="preserve">الضحاك بن عثمان
</w:t>
      </w:r>
    </w:p>
    <w:p>
      <w:pPr/>
      <w:r>
        <w:rPr/>
        <w:t xml:space="preserve">الضحاك بن عثمان  الضحاك بن عثمان بن الضحاك بن عثمان ابن عبد الله الاسدي الخزامي المدني القرشي: علامة قريش بأخبار العرب، وايامها واشعارها في المدينة. كان من اكبر اصحاب مالك. ولما ولى الرشيد العباسي عبد الله بن مصعب اليمن، استخلف عليها الضحاك، فأقام فيها سنة. وتوفي بمكة في ايابه من اليمن.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w:t>
      </w:r>
    </w:p>
    <w:p>
      <w:pPr/>
      <w:r>
        <w:rPr/>
        <w:t xml:space="preserve">الضحاك بن عثمان [م، عو] الحزامى المدني.</w:t>
      </w:r>
    </w:p>
    <w:p/>
    <w:p>
      <w:pPr/>
      <w:r>
        <w:rPr/>
        <w:t xml:space="preserve">عن التابعين.</w:t>
      </w:r>
    </w:p>
    <w:p/>
    <w:p>
      <w:pPr/>
      <w:r>
        <w:rPr/>
        <w:t xml:space="preserve">صدوق.</w:t>
      </w:r>
    </w:p>
    <w:p/>
    <w:p>
      <w:pPr/>
      <w:r>
        <w:rPr/>
        <w:t xml:space="preserve">وقال يعقوب بن شيبة: صدوق، في حديثه ضعف.</w:t>
      </w:r>
    </w:p>
    <w:p/>
    <w:p>
      <w:pPr/>
      <w:r>
        <w:rPr/>
        <w:t xml:space="preserve">لينه يحيى القطان، مع أنه قد روى عنه.</w:t>
      </w:r>
    </w:p>
    <w:p/>
    <w:p>
      <w:pPr/>
      <w:r>
        <w:rPr/>
        <w:t xml:space="preserve">وقال أبو حاتم: لا يحتج به.</w:t>
      </w:r>
    </w:p>
    <w:p/>
    <w:p>
      <w:pPr/>
      <w:r>
        <w:rPr/>
        <w:t xml:space="preserve">وقال أبو زرعة: ليس بقوي.</w:t>
      </w:r>
    </w:p>
    <w:p/>
    <w:p>
      <w:pPr/>
      <w:r>
        <w:rPr/>
        <w:t xml:space="preserve">وروى عثمان بن سعيد، عن يحيى: ثقة.</w:t>
      </w:r>
    </w:p>
    <w:p/>
    <w:p>
      <w:pPr/>
      <w:r>
        <w:rPr/>
        <w:t xml:space="preserve">قلت: روى عنه ابن وهب، وابن أبي فديك، وعدة.</w:t>
      </w:r>
    </w:p>
    <w:p/>
    <w:p>
      <w:pPr/>
      <w:r>
        <w:rPr/>
        <w:t xml:space="preserve">فأما حفيده: </w:t>
      </w:r>
    </w:p>
    <w:p>
      <w:pPr>
        <w:jc w:val="start"/>
        <w:bidi/>
      </w:pPr>
      <w:r>
        <w:rPr>
          <w:sz w:val="24"/>
          <w:szCs w:val="24"/>
          <w:b w:val="1"/>
          <w:bCs w:val="1"/>
          <w:rtl/>
        </w:rPr>
        <w:t xml:space="preserve">
ميزان الاعتدال في نقد الرجال،(دار المعرفة للطباعة والنشر، بيروت - لبنان،1963،ط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بن الضحاك بن عثمان
</w:t>
      </w:r>
    </w:p>
    <w:p>
      <w:pPr/>
      <w:r>
        <w:rPr/>
        <w:t xml:space="preserve">الضحاك بن عثمان بن الضحاك بن عثمان بن عبد الله بن خالد، أخي حكيم ابن حزام الأسدي الحزامى المدني فصدوق.</w:t>
      </w:r>
    </w:p>
    <w:p/>
    <w:p>
      <w:pPr/>
      <w:r>
        <w:rPr/>
        <w:t xml:space="preserve">روى عن جده، وعن مالك.</w:t>
      </w:r>
    </w:p>
    <w:p/>
    <w:p>
      <w:pPr/>
      <w:r>
        <w:rPr/>
        <w:t xml:space="preserve">وعنه ابنه محمد، وإبراهيم بن المنذر الحزامى، وغيرهما.</w:t>
      </w:r>
    </w:p>
    <w:p/>
    <w:p>
      <w:pPr/>
      <w:r>
        <w:rPr/>
        <w:t xml:space="preserve">قال الخطيب: كان علامة قريش بالمدينة بأخبار العرب وأشعارها، من كبراء أصحاب مالك.</w:t>
      </w:r>
    </w:p>
    <w:p>
      <w:pPr>
        <w:jc w:val="start"/>
        <w:bidi/>
      </w:pPr>
      <w:r>
        <w:rPr>
          <w:sz w:val="24"/>
          <w:szCs w:val="24"/>
          <w:b w:val="1"/>
          <w:bCs w:val="1"/>
          <w:rtl/>
        </w:rPr>
        <w:t xml:space="preserve">
ميزان الاعتدال في نقد الرجال،(دار المعرفة للطباعة والنشر، بيروت - لبنان،1963،ط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الحزامي، من ولد حكيم بن حزام، القرشي 
</w:t>
      </w:r>
    </w:p>
    <w:p>
      <w:pPr/>
      <w:r>
        <w:rPr/>
        <w:t xml:space="preserve">الضحاك بن عثمان، الحزامي، من ولد حكيم بن حزام، القرشي. </w:t>
      </w:r>
    </w:p>
    <w:p/>
    <w:p>
      <w:pPr/>
      <w:r>
        <w:rPr/>
        <w:t xml:space="preserve">عن نافع.</w:t>
      </w:r>
    </w:p>
    <w:p/>
    <w:p>
      <w:pPr/>
      <w:r>
        <w:rPr/>
        <w:t xml:space="preserve">نسبه زيد بن حباب.</w:t>
      </w:r>
    </w:p>
    <w:p/>
    <w:p>
      <w:pPr/>
      <w:r>
        <w:rPr/>
        <w:t xml:space="preserve">يروي عن بكير بن الأشج.</w:t>
      </w:r>
    </w:p>
    <w:p/>
    <w:p>
      <w:pPr/>
      <w:r>
        <w:rPr/>
        <w:t xml:space="preserve">روى عنه: الثوري.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الحزامي المدني
</w:t>
      </w:r>
    </w:p>
    <w:p>
      <w:pPr/>
      <w:r>
        <w:rPr/>
        <w:t xml:space="preserve">الضحاك بن عثمان الحزامي المدني </w:t>
      </w:r>
    </w:p>
    <w:p/>
    <w:p>
      <w:pPr/>
      <w:r>
        <w:rPr/>
        <w:t xml:space="preserve">عن شرحبيل بن سعد ونافع والمقبري وعنه ابنه محمد وابن وهب وثقه بن معين وقال أبو زرعة ليس بقوي مات 153 وسمع منه حفيده الضحاك بن عثمان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بن الضحاك بن عثمان بن عبد الله بن خالد بن حزام بن خويلد بن عبد العزى بن قصى بن كلاب القرشي المدني الأسدي
</w:t>
      </w:r>
    </w:p>
    <w:p>
      <w:pPr/>
      <w:r>
        <w:rPr/>
        <w:t xml:space="preserve">الضحاك بن عثمان بن الضحاك بن عثمان بن عبد الله بن خالد بن حزام بن خويلد بن عبد العزى بن قصى بن كلاب القرشي المدني الأسدي: </w:t>
      </w:r>
    </w:p>
    <w:p/>
    <w:p>
      <w:pPr/>
      <w:r>
        <w:rPr/>
        <w:t xml:space="preserve">ذكره الزبير بن بكار فقال: كان علامة قريش بالمدينة، بأخبارها وأشعارها وأيامها، وأشعار العرب وأيامها، وأحاديث الناس. وكان من أكبر أصحاب مالك بن أنس رضي الله عنه، هو وأبوه عثمان بن الضحاك.</w:t>
      </w:r>
    </w:p>
    <w:p/>
    <w:p>
      <w:pPr/>
      <w:r>
        <w:rPr/>
        <w:t xml:space="preserve">قال الزبير: وأخبرني بعض القرشيين: أن أحمد بن محمد بن الضحاك جالس الواقدي يأخذ عنه العلم، فقال الواقدي: هذا الفتى خامس خمسة جالستهم وجالسونى على طلب العلم، هو كما ترون، وأبوه محمد بن الضحاك، وجده الضحاك بن عثمان، وعثمان بن الضحاك، والضحاك بن عثمان بن عبد الله بن حزام.</w:t>
      </w:r>
    </w:p>
    <w:p/>
    <w:p>
      <w:pPr/>
      <w:r>
        <w:rPr/>
        <w:t xml:space="preserve">وكان عبد الله بن مصعب بن ثابت بن عبد الله بن الزبير، حين استعمله أمير المؤمنين هارون على اليمن، قد وجه الضحاك بن عثمان من المدينة خليفة له عليها، وأعطاه رزقه ألف دينار في كل شهر، إلى أن يقدم عليه، وكلم له أمير المؤمنين، فأعانه على سفره بأربعين ألف درهم. وكان محمود السيرة، وقال باليمن [من الوافر]:</w:t>
      </w:r>
    </w:p>
    <w:p/>
    <w:p>
      <w:pPr>
        <w:jc w:val="center"/>
      </w:pPr>
      <w:r>
        <w:rPr>
          <w:color w:val="ff0000"/>
        </w:rPr>
        <w:t xml:space="preserve">أقول لصاحبى إن عيل صبرى</w:t>
      </w:r>
      <w:r>
        <w:rPr>
          <w:color w:val="ff0000"/>
        </w:rPr>
        <w:t xml:space="preserve">      </w:t>
      </w:r>
      <w:r>
        <w:rPr>
          <w:color w:val="ff0000"/>
        </w:rPr>
        <w:t xml:space="preserve">وحن إلى الحجاز بنات صدرى</w:t>
      </w:r>
    </w:p>
    <w:p/>
    <w:p>
      <w:pPr>
        <w:jc w:val="center"/>
      </w:pPr>
      <w:r>
        <w:rPr>
          <w:color w:val="ff0000"/>
        </w:rPr>
        <w:t xml:space="preserve">لعمرك للعقيق وما يليه</w:t>
      </w:r>
      <w:r>
        <w:rPr>
          <w:color w:val="ff0000"/>
        </w:rPr>
        <w:t xml:space="preserve">      </w:t>
      </w:r>
      <w:r>
        <w:rPr>
          <w:color w:val="ff0000"/>
        </w:rPr>
        <w:t xml:space="preserve">أحب إلى من صلع وضهر</w:t>
      </w:r>
    </w:p>
    <w:p/>
    <w:p>
      <w:pPr/>
      <w:r>
        <w:rPr/>
        <w:t xml:space="preserve">قال عمى مصعب: أحسب أحد البيتين له والآخر لغيره، ورواهما جميعا غير عمى له.</w:t>
      </w:r>
    </w:p>
    <w:p/>
    <w:p>
      <w:pPr/>
      <w:r>
        <w:rPr/>
        <w:t xml:space="preserve">ومات الضحاك بن عثمان بمكة منصرفه من اليمن يوم التروية سنة ثمانين ومائة، بعد ما أقام باليمن سنة كاملة، عاملا لعبد الله بن مصعب على أعمال من أعمالها، فقال</w:t>
      </w:r>
    </w:p>
    <w:p/>
    <w:p>
      <w:pPr/>
      <w:r>
        <w:rPr/>
        <w:t xml:space="preserve">المنذر بن عبد الله الحزأمي يرثيه [من الوافر]:</w:t>
      </w:r>
    </w:p>
    <w:p/>
    <w:p>
      <w:pPr>
        <w:jc w:val="center"/>
      </w:pPr>
      <w:r>
        <w:rPr>
          <w:color w:val="ff0000"/>
        </w:rPr>
        <w:t xml:space="preserve">أعينى أسكبا غلبت عزائى</w:t>
      </w:r>
      <w:r>
        <w:rPr>
          <w:color w:val="ff0000"/>
        </w:rPr>
        <w:t xml:space="preserve">      </w:t>
      </w:r>
      <w:r>
        <w:rPr>
          <w:color w:val="ff0000"/>
        </w:rPr>
        <w:t xml:space="preserve">حرارة واهن بطنت حشائى</w:t>
      </w:r>
    </w:p>
    <w:p/>
    <w:p>
      <w:pPr>
        <w:jc w:val="center"/>
      </w:pPr>
      <w:r>
        <w:rPr>
          <w:color w:val="ff0000"/>
        </w:rPr>
        <w:t xml:space="preserve">على الضحاك إنى أرى قليلا</w:t>
      </w:r>
      <w:r>
        <w:rPr>
          <w:color w:val="ff0000"/>
        </w:rPr>
        <w:t xml:space="preserve">      </w:t>
      </w:r>
      <w:r>
        <w:rPr>
          <w:color w:val="ff0000"/>
        </w:rPr>
        <w:t xml:space="preserve">وقد بكى الحمام له بكائى</w:t>
      </w:r>
    </w:p>
    <w:p/>
    <w:p>
      <w:pPr>
        <w:jc w:val="center"/>
      </w:pPr>
      <w:r>
        <w:rPr>
          <w:color w:val="ff0000"/>
        </w:rPr>
        <w:t xml:space="preserve">ولا تستبقيا دمعا لشيء</w:t>
      </w:r>
      <w:r>
        <w:rPr>
          <w:color w:val="ff0000"/>
        </w:rPr>
        <w:t xml:space="preserve">      </w:t>
      </w:r>
      <w:r>
        <w:rPr>
          <w:color w:val="ff0000"/>
        </w:rPr>
        <w:t xml:space="preserve">لعل الدمع يبرد حر دائى</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عثمان
</w:t>
      </w:r>
    </w:p>
    <w:p>
      <w:pPr/>
      <w:r>
        <w:rPr/>
        <w:t xml:space="preserve">الضحاك بن عثمان عن نافع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عثمان الحزامي
</w:t>
      </w:r>
    </w:p>
    <w:p>
      <w:pPr/>
      <w:r>
        <w:rPr/>
        <w:t xml:space="preserve">ضحاك بن عثمان الحزامي </w:t>
      </w:r>
    </w:p>
    <w:p/>
    <w:p>
      <w:pPr/>
      <w:r>
        <w:rPr/>
        <w:t xml:space="preserve">من ولد حكيم بن حزام ويقال أنه ابن عثمان بن عبد الله بن خالد بن حزام أخي حكيم بن حزام بن خويلد بن أسد يكنى أبا عثمان روى عن سالم أبي النضر ونافع وبكير بن الأشج وعبد الله بن عروة روى عنه الثوري ويحيى القطان وزيد بن حباب وأنس بن عياض سمعت أبي يقول ذلك نا عبد الرحمن أنا علي بن أبي طاهر فيما كتب إلي قال نا الأثرم قال: قال أبو عبد الله أحمد بن حنبل: الضحاك بن عثمان مديني ثقة نا عبد الرحمن أنا يعقوب بن إسحاق الهروي فيما كتب إلي قال نا عثمان بن سعيد قال سألت يحيى بن معين عن الضحاك بن عثمان كيف حديثه؟ فقال: ثقة نا عبد الرحمن سمعت أبي يقول: الضحاك بن عثمان يكتب حديثه ولا يحتج به نا عبد الرحمن قال سألت أبا زرعة عن الضحاك بن عثمان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2026-09-26T12:24:00+03:00</dcterms:created>
  <dcterms:modified xsi:type="dcterms:W3CDTF">2026-09-26T12:24:00+03:00</dcterms:modified>
</cp:coreProperties>
</file>

<file path=docProps/custom.xml><?xml version="1.0" encoding="utf-8"?>
<Properties xmlns="http://schemas.openxmlformats.org/officeDocument/2006/custom-properties" xmlns:vt="http://schemas.openxmlformats.org/officeDocument/2006/docPropsVTypes"/>
</file>